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BA8" w:rsidRDefault="00A336BF">
      <w:pPr>
        <w:pStyle w:val="Title"/>
      </w:pPr>
      <w:bookmarkStart w:id="0" w:name="_GoBack"/>
      <w:bookmarkEnd w:id="0"/>
      <w:r>
        <w:t>CITY OF BRADFORD METROPOLITAN DISTRICT COUNCIL JOB PROFILE</w:t>
      </w:r>
    </w:p>
    <w:p w:rsidR="00172BA8" w:rsidRDefault="00172BA8">
      <w:pPr>
        <w:pStyle w:val="BodyText"/>
        <w:spacing w:before="5"/>
        <w:rPr>
          <w:b/>
          <w:sz w:val="28"/>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6"/>
        <w:gridCol w:w="4806"/>
      </w:tblGrid>
      <w:tr w:rsidR="00172BA8">
        <w:trPr>
          <w:trHeight w:val="791"/>
        </w:trPr>
        <w:tc>
          <w:tcPr>
            <w:tcW w:w="4796" w:type="dxa"/>
          </w:tcPr>
          <w:p w:rsidR="00172BA8" w:rsidRDefault="00A336BF">
            <w:pPr>
              <w:pStyle w:val="TableParagraph"/>
              <w:spacing w:before="115"/>
              <w:ind w:left="119"/>
              <w:rPr>
                <w:b/>
                <w:sz w:val="24"/>
              </w:rPr>
            </w:pPr>
            <w:r>
              <w:rPr>
                <w:b/>
                <w:sz w:val="24"/>
              </w:rPr>
              <w:t>DEPARTMENT: Children’s Services</w:t>
            </w:r>
          </w:p>
        </w:tc>
        <w:tc>
          <w:tcPr>
            <w:tcW w:w="4806" w:type="dxa"/>
          </w:tcPr>
          <w:p w:rsidR="00172BA8" w:rsidRDefault="005810D6">
            <w:pPr>
              <w:pStyle w:val="TableParagraph"/>
              <w:spacing w:before="115"/>
              <w:ind w:left="119" w:right="696"/>
              <w:rPr>
                <w:b/>
                <w:sz w:val="24"/>
              </w:rPr>
            </w:pPr>
            <w:r>
              <w:rPr>
                <w:b/>
                <w:sz w:val="24"/>
              </w:rPr>
              <w:t xml:space="preserve">SERVICE GROUP: </w:t>
            </w:r>
            <w:r w:rsidR="00C44E81">
              <w:rPr>
                <w:b/>
                <w:sz w:val="24"/>
              </w:rPr>
              <w:t>Intelligence, Sufficiency, Early Education and Childcare Access</w:t>
            </w:r>
          </w:p>
        </w:tc>
      </w:tr>
      <w:tr w:rsidR="00172BA8">
        <w:trPr>
          <w:trHeight w:val="791"/>
        </w:trPr>
        <w:tc>
          <w:tcPr>
            <w:tcW w:w="4796" w:type="dxa"/>
          </w:tcPr>
          <w:p w:rsidR="00172BA8" w:rsidRDefault="00A336BF">
            <w:pPr>
              <w:pStyle w:val="TableParagraph"/>
              <w:spacing w:before="115"/>
              <w:ind w:left="119" w:right="286"/>
              <w:rPr>
                <w:b/>
                <w:sz w:val="24"/>
              </w:rPr>
            </w:pPr>
            <w:r>
              <w:rPr>
                <w:b/>
                <w:sz w:val="24"/>
              </w:rPr>
              <w:t xml:space="preserve">POST TITLE: </w:t>
            </w:r>
            <w:r w:rsidR="005810D6">
              <w:rPr>
                <w:b/>
                <w:sz w:val="24"/>
              </w:rPr>
              <w:t xml:space="preserve">Assistant </w:t>
            </w:r>
            <w:r>
              <w:rPr>
                <w:b/>
                <w:sz w:val="24"/>
              </w:rPr>
              <w:t>Early Education Funding Officer</w:t>
            </w:r>
          </w:p>
        </w:tc>
        <w:tc>
          <w:tcPr>
            <w:tcW w:w="4806" w:type="dxa"/>
          </w:tcPr>
          <w:p w:rsidR="00172BA8" w:rsidRDefault="005810D6" w:rsidP="005810D6">
            <w:pPr>
              <w:pStyle w:val="TableParagraph"/>
              <w:spacing w:before="115"/>
              <w:ind w:left="119"/>
              <w:rPr>
                <w:b/>
                <w:sz w:val="24"/>
              </w:rPr>
            </w:pPr>
            <w:r>
              <w:rPr>
                <w:b/>
                <w:sz w:val="24"/>
              </w:rPr>
              <w:t xml:space="preserve">REPORTS TO: </w:t>
            </w:r>
            <w:r w:rsidR="00A336BF">
              <w:rPr>
                <w:b/>
                <w:sz w:val="24"/>
              </w:rPr>
              <w:t xml:space="preserve">Early Education Funding </w:t>
            </w:r>
            <w:r>
              <w:rPr>
                <w:b/>
                <w:sz w:val="24"/>
              </w:rPr>
              <w:t>Lead</w:t>
            </w:r>
          </w:p>
        </w:tc>
      </w:tr>
      <w:tr w:rsidR="00172BA8">
        <w:trPr>
          <w:trHeight w:val="515"/>
        </w:trPr>
        <w:tc>
          <w:tcPr>
            <w:tcW w:w="4796" w:type="dxa"/>
          </w:tcPr>
          <w:p w:rsidR="00172BA8" w:rsidRDefault="00A336BF" w:rsidP="008C346D">
            <w:pPr>
              <w:pStyle w:val="TableParagraph"/>
              <w:spacing w:before="115"/>
              <w:ind w:left="119"/>
              <w:rPr>
                <w:b/>
                <w:sz w:val="24"/>
              </w:rPr>
            </w:pPr>
            <w:r>
              <w:rPr>
                <w:b/>
                <w:sz w:val="24"/>
              </w:rPr>
              <w:t xml:space="preserve">GRADE: </w:t>
            </w:r>
            <w:r w:rsidR="008C346D">
              <w:rPr>
                <w:b/>
                <w:sz w:val="24"/>
              </w:rPr>
              <w:t>Band 7</w:t>
            </w:r>
          </w:p>
        </w:tc>
        <w:tc>
          <w:tcPr>
            <w:tcW w:w="4806" w:type="dxa"/>
          </w:tcPr>
          <w:p w:rsidR="00172BA8" w:rsidRDefault="00A336BF">
            <w:pPr>
              <w:pStyle w:val="TableParagraph"/>
              <w:spacing w:before="115"/>
              <w:ind w:left="146"/>
              <w:rPr>
                <w:b/>
                <w:sz w:val="24"/>
              </w:rPr>
            </w:pPr>
            <w:r>
              <w:rPr>
                <w:b/>
                <w:sz w:val="24"/>
              </w:rPr>
              <w:t>SAP POSITION NUMBER :</w:t>
            </w:r>
          </w:p>
        </w:tc>
      </w:tr>
    </w:tbl>
    <w:p w:rsidR="00172BA8" w:rsidRDefault="00A336BF">
      <w:pPr>
        <w:pStyle w:val="BodyText"/>
        <w:spacing w:before="180"/>
        <w:ind w:left="212" w:right="552"/>
        <w:jc w:val="both"/>
      </w:pPr>
      <w:r>
        <w:t>The following information is furnished to help Council staff and those people considering joining the City of Bradford Metropolitan District Council to understand and appreciate the general work content of their post and the role they are to play in the organisation. 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172BA8" w:rsidRDefault="00A336BF">
      <w:pPr>
        <w:pStyle w:val="BodyText"/>
        <w:spacing w:before="1"/>
        <w:ind w:left="212" w:right="552"/>
        <w:jc w:val="both"/>
      </w:pPr>
      <w:r>
        <w:t>For posts where employees speak directly to members of the Public the post holder is required to demonstrate their ability to speak fluently in English.</w:t>
      </w:r>
    </w:p>
    <w:p w:rsidR="00172BA8" w:rsidRDefault="00172BA8">
      <w:pPr>
        <w:pStyle w:val="BodyText"/>
      </w:pPr>
    </w:p>
    <w:p w:rsidR="00172BA8" w:rsidRDefault="00A336BF">
      <w:pPr>
        <w:pStyle w:val="BodyText"/>
        <w:ind w:left="212" w:right="554"/>
        <w:jc w:val="both"/>
      </w:pPr>
      <w:r>
        <w:t>As a candidate you will be expected to demonstrate your ability to meet the special knowledge, experience and qualifications required for the role by providing evidence in the application form for the purpose of shortlisting. Applicants with disabilities are only required to meet the essential special knowledge requirements shown by a cross in the end column of this section.</w:t>
      </w:r>
    </w:p>
    <w:p w:rsidR="00172BA8" w:rsidRDefault="00172BA8">
      <w:pPr>
        <w:pStyle w:val="BodyText"/>
      </w:pPr>
    </w:p>
    <w:p w:rsidR="00172BA8" w:rsidRDefault="00A336BF">
      <w:pPr>
        <w:pStyle w:val="BodyText"/>
        <w:ind w:left="212" w:right="550"/>
        <w:jc w:val="both"/>
      </w:pPr>
      <w:r>
        <w:t>The employee competencies are the minimum standard of behaviour expected by the Council of all its employees and the management competencies outlined are those relevant for a post operating at this level within our</w:t>
      </w:r>
      <w:r>
        <w:rPr>
          <w:spacing w:val="-12"/>
        </w:rPr>
        <w:t xml:space="preserve"> </w:t>
      </w:r>
      <w:r>
        <w:t>organisation.</w:t>
      </w:r>
    </w:p>
    <w:p w:rsidR="00172BA8" w:rsidRDefault="00172BA8">
      <w:pPr>
        <w:pStyle w:val="BodyText"/>
      </w:pPr>
    </w:p>
    <w:p w:rsidR="00172BA8" w:rsidRDefault="00A336BF">
      <w:pPr>
        <w:pStyle w:val="BodyText"/>
        <w:spacing w:before="1"/>
        <w:ind w:left="212" w:right="565"/>
        <w:jc w:val="both"/>
      </w:pPr>
      <w:r>
        <w:t>Both sets of competencies will be used at interview stage and will not be used for short listing purposes.</w:t>
      </w:r>
    </w:p>
    <w:p w:rsidR="00172BA8" w:rsidRDefault="00172BA8">
      <w:pPr>
        <w:pStyle w:val="BodyText"/>
        <w:spacing w:before="4"/>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6"/>
      </w:tblGrid>
      <w:tr w:rsidR="00172BA8">
        <w:trPr>
          <w:trHeight w:val="275"/>
        </w:trPr>
        <w:tc>
          <w:tcPr>
            <w:tcW w:w="10176" w:type="dxa"/>
            <w:shd w:val="clear" w:color="auto" w:fill="D9D9D9"/>
          </w:tcPr>
          <w:p w:rsidR="00172BA8" w:rsidRDefault="00A336BF">
            <w:pPr>
              <w:pStyle w:val="TableParagraph"/>
              <w:spacing w:line="256" w:lineRule="exact"/>
              <w:rPr>
                <w:b/>
                <w:sz w:val="24"/>
              </w:rPr>
            </w:pPr>
            <w:r>
              <w:rPr>
                <w:b/>
                <w:sz w:val="24"/>
              </w:rPr>
              <w:t>Key Purpose of Post:</w:t>
            </w:r>
          </w:p>
        </w:tc>
      </w:tr>
      <w:tr w:rsidR="00172BA8" w:rsidTr="00080B5F">
        <w:trPr>
          <w:trHeight w:val="70"/>
        </w:trPr>
        <w:tc>
          <w:tcPr>
            <w:tcW w:w="10176" w:type="dxa"/>
          </w:tcPr>
          <w:p w:rsidR="00172BA8" w:rsidRDefault="00172BA8">
            <w:pPr>
              <w:pStyle w:val="TableParagraph"/>
              <w:spacing w:before="7"/>
              <w:ind w:left="0"/>
              <w:rPr>
                <w:sz w:val="23"/>
              </w:rPr>
            </w:pPr>
          </w:p>
          <w:p w:rsidR="00172BA8" w:rsidRDefault="00A336BF" w:rsidP="00DF75F0">
            <w:pPr>
              <w:pStyle w:val="TableParagraph"/>
              <w:numPr>
                <w:ilvl w:val="0"/>
                <w:numId w:val="7"/>
              </w:numPr>
              <w:tabs>
                <w:tab w:val="left" w:pos="536"/>
              </w:tabs>
              <w:ind w:right="557"/>
              <w:jc w:val="both"/>
              <w:rPr>
                <w:sz w:val="24"/>
              </w:rPr>
            </w:pPr>
            <w:r>
              <w:rPr>
                <w:sz w:val="24"/>
              </w:rPr>
              <w:t>To provide efficient and pro-active financial administration f</w:t>
            </w:r>
            <w:r w:rsidR="00B05A60">
              <w:rPr>
                <w:sz w:val="24"/>
              </w:rPr>
              <w:t xml:space="preserve">or Early Education Entitlement Funding </w:t>
            </w:r>
            <w:r w:rsidR="003777B1">
              <w:rPr>
                <w:sz w:val="24"/>
              </w:rPr>
              <w:t>for two, three and four</w:t>
            </w:r>
            <w:r>
              <w:rPr>
                <w:sz w:val="24"/>
              </w:rPr>
              <w:t xml:space="preserve"> year olds</w:t>
            </w:r>
            <w:r w:rsidR="00B05A60">
              <w:rPr>
                <w:sz w:val="24"/>
              </w:rPr>
              <w:t xml:space="preserve"> in a complex and changing environment</w:t>
            </w:r>
            <w:r>
              <w:rPr>
                <w:sz w:val="24"/>
              </w:rPr>
              <w:t>.</w:t>
            </w:r>
          </w:p>
          <w:p w:rsidR="00ED38F3" w:rsidRDefault="00ED38F3" w:rsidP="00ED38F3">
            <w:pPr>
              <w:pStyle w:val="TableParagraph"/>
              <w:tabs>
                <w:tab w:val="left" w:pos="536"/>
              </w:tabs>
              <w:ind w:left="535" w:right="557"/>
              <w:jc w:val="both"/>
              <w:rPr>
                <w:sz w:val="24"/>
              </w:rPr>
            </w:pPr>
          </w:p>
          <w:p w:rsidR="00172BA8" w:rsidRDefault="00A336BF" w:rsidP="00DF75F0">
            <w:pPr>
              <w:pStyle w:val="TableParagraph"/>
              <w:numPr>
                <w:ilvl w:val="0"/>
                <w:numId w:val="7"/>
              </w:numPr>
              <w:tabs>
                <w:tab w:val="left" w:pos="536"/>
              </w:tabs>
              <w:spacing w:before="4" w:line="235" w:lineRule="auto"/>
              <w:ind w:right="564"/>
              <w:jc w:val="both"/>
              <w:rPr>
                <w:sz w:val="24"/>
              </w:rPr>
            </w:pPr>
            <w:r>
              <w:rPr>
                <w:sz w:val="24"/>
              </w:rPr>
              <w:t xml:space="preserve">To advise and support Early </w:t>
            </w:r>
            <w:r w:rsidR="00B05A60">
              <w:rPr>
                <w:sz w:val="24"/>
              </w:rPr>
              <w:t>Education and childcare</w:t>
            </w:r>
            <w:r>
              <w:rPr>
                <w:sz w:val="24"/>
              </w:rPr>
              <w:t xml:space="preserve"> providers to complete accurate and timely funding claims in compliance with relevant</w:t>
            </w:r>
            <w:r>
              <w:rPr>
                <w:spacing w:val="-3"/>
                <w:sz w:val="24"/>
              </w:rPr>
              <w:t xml:space="preserve"> </w:t>
            </w:r>
            <w:r>
              <w:rPr>
                <w:sz w:val="24"/>
              </w:rPr>
              <w:t>legislation</w:t>
            </w:r>
            <w:r w:rsidR="00DA3B79">
              <w:rPr>
                <w:sz w:val="24"/>
              </w:rPr>
              <w:t>.</w:t>
            </w:r>
          </w:p>
          <w:p w:rsidR="00ED38F3" w:rsidRDefault="00ED38F3" w:rsidP="00ED38F3">
            <w:pPr>
              <w:pStyle w:val="ListParagraph"/>
              <w:rPr>
                <w:sz w:val="24"/>
              </w:rPr>
            </w:pPr>
          </w:p>
          <w:p w:rsidR="00ED38F3" w:rsidRDefault="00ED38F3" w:rsidP="00ED38F3">
            <w:pPr>
              <w:pStyle w:val="TableParagraph"/>
              <w:tabs>
                <w:tab w:val="left" w:pos="536"/>
              </w:tabs>
              <w:spacing w:before="4" w:line="235" w:lineRule="auto"/>
              <w:ind w:left="535" w:right="564"/>
              <w:jc w:val="both"/>
              <w:rPr>
                <w:sz w:val="24"/>
              </w:rPr>
            </w:pPr>
          </w:p>
          <w:p w:rsidR="00172BA8" w:rsidRDefault="00DF75F0" w:rsidP="00DF75F0">
            <w:pPr>
              <w:pStyle w:val="TableParagraph"/>
              <w:numPr>
                <w:ilvl w:val="0"/>
                <w:numId w:val="7"/>
              </w:numPr>
              <w:tabs>
                <w:tab w:val="left" w:pos="536"/>
              </w:tabs>
              <w:spacing w:before="3"/>
              <w:ind w:right="553"/>
              <w:jc w:val="both"/>
              <w:rPr>
                <w:sz w:val="24"/>
              </w:rPr>
            </w:pPr>
            <w:r>
              <w:rPr>
                <w:sz w:val="24"/>
              </w:rPr>
              <w:t>To be r</w:t>
            </w:r>
            <w:r w:rsidR="00A336BF">
              <w:rPr>
                <w:sz w:val="24"/>
              </w:rPr>
              <w:t>esponsible for</w:t>
            </w:r>
            <w:r>
              <w:rPr>
                <w:sz w:val="24"/>
              </w:rPr>
              <w:t xml:space="preserve"> the</w:t>
            </w:r>
            <w:r w:rsidR="00A336BF">
              <w:rPr>
                <w:sz w:val="24"/>
              </w:rPr>
              <w:t xml:space="preserve"> collection and reporting of </w:t>
            </w:r>
            <w:r>
              <w:rPr>
                <w:sz w:val="24"/>
              </w:rPr>
              <w:t xml:space="preserve">the </w:t>
            </w:r>
            <w:r w:rsidR="00A336BF">
              <w:rPr>
                <w:sz w:val="24"/>
              </w:rPr>
              <w:t>DfE</w:t>
            </w:r>
            <w:r w:rsidR="00080B5F">
              <w:rPr>
                <w:sz w:val="24"/>
              </w:rPr>
              <w:t xml:space="preserve"> Early Years C</w:t>
            </w:r>
            <w:r w:rsidR="00A336BF">
              <w:rPr>
                <w:sz w:val="24"/>
              </w:rPr>
              <w:t xml:space="preserve">ensus </w:t>
            </w:r>
            <w:r w:rsidR="00080B5F">
              <w:rPr>
                <w:sz w:val="24"/>
              </w:rPr>
              <w:t xml:space="preserve">collections </w:t>
            </w:r>
            <w:r w:rsidR="00A336BF">
              <w:rPr>
                <w:sz w:val="24"/>
              </w:rPr>
              <w:t xml:space="preserve">and production of management information reports relating to both financial and </w:t>
            </w:r>
            <w:r w:rsidR="00DA3B79">
              <w:rPr>
                <w:sz w:val="24"/>
              </w:rPr>
              <w:t>early education</w:t>
            </w:r>
            <w:r w:rsidR="00A336BF">
              <w:rPr>
                <w:sz w:val="24"/>
              </w:rPr>
              <w:t xml:space="preserve"> sector issues</w:t>
            </w:r>
            <w:r w:rsidR="00DA3B79">
              <w:rPr>
                <w:sz w:val="24"/>
              </w:rPr>
              <w:t>.</w:t>
            </w:r>
          </w:p>
          <w:p w:rsidR="00DF75F0" w:rsidRDefault="00DF75F0" w:rsidP="00DF75F0">
            <w:pPr>
              <w:pStyle w:val="TableParagraph"/>
              <w:tabs>
                <w:tab w:val="left" w:pos="536"/>
              </w:tabs>
              <w:spacing w:before="3"/>
              <w:ind w:right="553"/>
              <w:jc w:val="both"/>
              <w:rPr>
                <w:sz w:val="24"/>
              </w:rPr>
            </w:pPr>
          </w:p>
          <w:p w:rsidR="00DF75F0" w:rsidRDefault="00DF75F0" w:rsidP="00DF75F0">
            <w:pPr>
              <w:pStyle w:val="TableParagraph"/>
              <w:tabs>
                <w:tab w:val="left" w:pos="536"/>
              </w:tabs>
              <w:spacing w:before="3"/>
              <w:ind w:right="553"/>
              <w:jc w:val="both"/>
              <w:rPr>
                <w:sz w:val="24"/>
              </w:rPr>
            </w:pPr>
          </w:p>
          <w:p w:rsidR="00DF75F0" w:rsidRDefault="00DF75F0" w:rsidP="00DF75F0">
            <w:pPr>
              <w:pStyle w:val="TableParagraph"/>
              <w:tabs>
                <w:tab w:val="left" w:pos="536"/>
              </w:tabs>
              <w:spacing w:before="3"/>
              <w:ind w:right="553"/>
              <w:jc w:val="both"/>
              <w:rPr>
                <w:sz w:val="24"/>
              </w:rPr>
            </w:pPr>
          </w:p>
          <w:p w:rsidR="00DF75F0" w:rsidRDefault="00DF75F0" w:rsidP="00DF75F0">
            <w:pPr>
              <w:pStyle w:val="TableParagraph"/>
              <w:tabs>
                <w:tab w:val="left" w:pos="536"/>
              </w:tabs>
              <w:spacing w:before="3"/>
              <w:ind w:right="553"/>
              <w:jc w:val="both"/>
              <w:rPr>
                <w:sz w:val="24"/>
              </w:rPr>
            </w:pPr>
          </w:p>
          <w:p w:rsidR="00DF75F0" w:rsidRDefault="00DF75F0" w:rsidP="00ED38F3">
            <w:pPr>
              <w:pStyle w:val="TableParagraph"/>
              <w:tabs>
                <w:tab w:val="left" w:pos="2880"/>
              </w:tabs>
              <w:spacing w:before="3"/>
              <w:ind w:left="0" w:right="553"/>
              <w:jc w:val="both"/>
              <w:rPr>
                <w:sz w:val="24"/>
              </w:rPr>
            </w:pPr>
            <w:r>
              <w:rPr>
                <w:sz w:val="24"/>
              </w:rPr>
              <w:tab/>
            </w:r>
          </w:p>
        </w:tc>
      </w:tr>
      <w:tr w:rsidR="00172BA8">
        <w:trPr>
          <w:trHeight w:val="275"/>
        </w:trPr>
        <w:tc>
          <w:tcPr>
            <w:tcW w:w="10176" w:type="dxa"/>
            <w:shd w:val="clear" w:color="auto" w:fill="D9D9D9"/>
          </w:tcPr>
          <w:p w:rsidR="00172BA8" w:rsidRDefault="00A336BF">
            <w:pPr>
              <w:pStyle w:val="TableParagraph"/>
              <w:spacing w:line="256" w:lineRule="exact"/>
              <w:rPr>
                <w:b/>
                <w:sz w:val="24"/>
              </w:rPr>
            </w:pPr>
            <w:r>
              <w:rPr>
                <w:b/>
                <w:sz w:val="24"/>
              </w:rPr>
              <w:lastRenderedPageBreak/>
              <w:t>Main Responsibilities of Post:</w:t>
            </w:r>
          </w:p>
        </w:tc>
      </w:tr>
      <w:tr w:rsidR="00172BA8" w:rsidTr="00DF75F0">
        <w:trPr>
          <w:trHeight w:val="13323"/>
        </w:trPr>
        <w:tc>
          <w:tcPr>
            <w:tcW w:w="10176" w:type="dxa"/>
          </w:tcPr>
          <w:p w:rsidR="00172BA8" w:rsidRDefault="00172BA8">
            <w:pPr>
              <w:pStyle w:val="TableParagraph"/>
              <w:spacing w:before="5"/>
              <w:ind w:left="0"/>
              <w:rPr>
                <w:sz w:val="25"/>
              </w:rPr>
            </w:pPr>
          </w:p>
          <w:p w:rsidR="00DF75F0" w:rsidRDefault="00A336BF" w:rsidP="00DF75F0">
            <w:pPr>
              <w:pStyle w:val="TableParagraph"/>
              <w:numPr>
                <w:ilvl w:val="0"/>
                <w:numId w:val="9"/>
              </w:numPr>
              <w:spacing w:line="271" w:lineRule="exact"/>
              <w:rPr>
                <w:sz w:val="24"/>
              </w:rPr>
            </w:pPr>
            <w:r>
              <w:rPr>
                <w:sz w:val="24"/>
              </w:rPr>
              <w:t>The post</w:t>
            </w:r>
            <w:r w:rsidR="004D34DA">
              <w:rPr>
                <w:sz w:val="24"/>
              </w:rPr>
              <w:t xml:space="preserve"> </w:t>
            </w:r>
            <w:r>
              <w:rPr>
                <w:sz w:val="24"/>
              </w:rPr>
              <w:t>holder is expected to meet the deadlines for administering funding and liaising with other departments eg. Admissions to ensure children gain maximum benefit from Early Years funding. This requires proactive planning and timetabling of systems administration work across</w:t>
            </w:r>
            <w:r>
              <w:rPr>
                <w:spacing w:val="-17"/>
                <w:sz w:val="24"/>
              </w:rPr>
              <w:t xml:space="preserve"> </w:t>
            </w:r>
            <w:r>
              <w:rPr>
                <w:sz w:val="24"/>
              </w:rPr>
              <w:t>the</w:t>
            </w:r>
            <w:r w:rsidR="00DF75F0">
              <w:rPr>
                <w:sz w:val="24"/>
              </w:rPr>
              <w:t xml:space="preserve"> academic year</w:t>
            </w:r>
            <w:r w:rsidR="00B05A60">
              <w:rPr>
                <w:sz w:val="24"/>
              </w:rPr>
              <w:t>.</w:t>
            </w:r>
          </w:p>
          <w:p w:rsidR="00B05A60" w:rsidRDefault="00B05A60" w:rsidP="00B05A60">
            <w:pPr>
              <w:pStyle w:val="TableParagraph"/>
              <w:spacing w:line="271" w:lineRule="exact"/>
              <w:ind w:left="720"/>
              <w:rPr>
                <w:sz w:val="24"/>
              </w:rPr>
            </w:pPr>
          </w:p>
          <w:p w:rsidR="00DF75F0" w:rsidRDefault="00DF75F0" w:rsidP="00DF75F0">
            <w:pPr>
              <w:pStyle w:val="TableParagraph"/>
              <w:numPr>
                <w:ilvl w:val="0"/>
                <w:numId w:val="9"/>
              </w:numPr>
              <w:tabs>
                <w:tab w:val="left" w:pos="535"/>
                <w:tab w:val="left" w:pos="536"/>
              </w:tabs>
              <w:spacing w:before="1"/>
              <w:ind w:right="500"/>
              <w:rPr>
                <w:sz w:val="24"/>
              </w:rPr>
            </w:pPr>
            <w:r>
              <w:rPr>
                <w:sz w:val="24"/>
              </w:rPr>
              <w:t xml:space="preserve">Maintaining an up-to-date register of providers eligible to claim early education and childcare funding from a range of payment streams. This includes liaising with Quality and Sufficiency colleagues when funding is to </w:t>
            </w:r>
            <w:r>
              <w:rPr>
                <w:spacing w:val="2"/>
                <w:sz w:val="24"/>
              </w:rPr>
              <w:t xml:space="preserve">be </w:t>
            </w:r>
            <w:r>
              <w:rPr>
                <w:sz w:val="24"/>
              </w:rPr>
              <w:t>withdrawn or re-instated following Ofsted</w:t>
            </w:r>
            <w:r>
              <w:rPr>
                <w:spacing w:val="-4"/>
                <w:sz w:val="24"/>
              </w:rPr>
              <w:t xml:space="preserve"> </w:t>
            </w:r>
            <w:r>
              <w:rPr>
                <w:sz w:val="24"/>
              </w:rPr>
              <w:t>inspections.</w:t>
            </w:r>
          </w:p>
          <w:p w:rsidR="00B05A60" w:rsidRDefault="00B05A60" w:rsidP="00B05A60">
            <w:pPr>
              <w:pStyle w:val="TableParagraph"/>
              <w:tabs>
                <w:tab w:val="left" w:pos="535"/>
                <w:tab w:val="left" w:pos="536"/>
              </w:tabs>
              <w:spacing w:before="1"/>
              <w:ind w:left="0" w:right="500"/>
              <w:rPr>
                <w:sz w:val="24"/>
              </w:rPr>
            </w:pPr>
          </w:p>
          <w:p w:rsidR="008C346D" w:rsidRPr="008C346D" w:rsidRDefault="008C346D" w:rsidP="008C346D">
            <w:pPr>
              <w:pStyle w:val="ListParagraph"/>
              <w:numPr>
                <w:ilvl w:val="0"/>
                <w:numId w:val="9"/>
              </w:numPr>
              <w:rPr>
                <w:sz w:val="24"/>
                <w:szCs w:val="24"/>
                <w:lang w:val="en-GB"/>
              </w:rPr>
            </w:pPr>
            <w:r w:rsidRPr="008C346D">
              <w:rPr>
                <w:sz w:val="24"/>
                <w:szCs w:val="24"/>
              </w:rPr>
              <w:t>Distribute and explain accurate financial payment instructions.</w:t>
            </w:r>
          </w:p>
          <w:p w:rsidR="00B05A60" w:rsidRDefault="00B05A60" w:rsidP="00B05A60">
            <w:pPr>
              <w:pStyle w:val="TableParagraph"/>
              <w:tabs>
                <w:tab w:val="left" w:pos="535"/>
                <w:tab w:val="left" w:pos="536"/>
              </w:tabs>
              <w:spacing w:line="292" w:lineRule="exact"/>
              <w:ind w:left="0"/>
              <w:rPr>
                <w:sz w:val="24"/>
              </w:rPr>
            </w:pPr>
          </w:p>
          <w:p w:rsidR="00DF75F0" w:rsidRDefault="00DF75F0" w:rsidP="00DF75F0">
            <w:pPr>
              <w:pStyle w:val="TableParagraph"/>
              <w:numPr>
                <w:ilvl w:val="0"/>
                <w:numId w:val="9"/>
              </w:numPr>
              <w:tabs>
                <w:tab w:val="left" w:pos="535"/>
                <w:tab w:val="left" w:pos="536"/>
              </w:tabs>
              <w:spacing w:before="4" w:line="235" w:lineRule="auto"/>
              <w:ind w:right="536"/>
              <w:rPr>
                <w:sz w:val="24"/>
              </w:rPr>
            </w:pPr>
            <w:r>
              <w:rPr>
                <w:sz w:val="24"/>
              </w:rPr>
              <w:t>Provision of accurate, clear and helpful advice to providers, parents and colleagues</w:t>
            </w:r>
            <w:r>
              <w:rPr>
                <w:spacing w:val="-33"/>
                <w:sz w:val="24"/>
              </w:rPr>
              <w:t xml:space="preserve"> </w:t>
            </w:r>
            <w:r>
              <w:rPr>
                <w:sz w:val="24"/>
              </w:rPr>
              <w:t>to support accurate and timely funding</w:t>
            </w:r>
            <w:r>
              <w:rPr>
                <w:spacing w:val="-9"/>
                <w:sz w:val="24"/>
              </w:rPr>
              <w:t xml:space="preserve"> </w:t>
            </w:r>
            <w:r>
              <w:rPr>
                <w:sz w:val="24"/>
              </w:rPr>
              <w:t>claims</w:t>
            </w:r>
            <w:r w:rsidR="00B843A4">
              <w:rPr>
                <w:sz w:val="24"/>
              </w:rPr>
              <w:t>.</w:t>
            </w:r>
          </w:p>
          <w:p w:rsidR="00B05A60" w:rsidRDefault="00B05A60" w:rsidP="00B05A60">
            <w:pPr>
              <w:pStyle w:val="TableParagraph"/>
              <w:tabs>
                <w:tab w:val="left" w:pos="535"/>
                <w:tab w:val="left" w:pos="536"/>
              </w:tabs>
              <w:spacing w:before="4" w:line="235" w:lineRule="auto"/>
              <w:ind w:left="0" w:right="536"/>
              <w:rPr>
                <w:sz w:val="24"/>
              </w:rPr>
            </w:pPr>
          </w:p>
          <w:p w:rsidR="00DF75F0" w:rsidRDefault="00DF75F0" w:rsidP="00DF75F0">
            <w:pPr>
              <w:pStyle w:val="TableParagraph"/>
              <w:numPr>
                <w:ilvl w:val="0"/>
                <w:numId w:val="9"/>
              </w:numPr>
              <w:tabs>
                <w:tab w:val="left" w:pos="535"/>
                <w:tab w:val="left" w:pos="536"/>
              </w:tabs>
              <w:spacing w:before="3"/>
              <w:ind w:right="881"/>
              <w:rPr>
                <w:sz w:val="24"/>
              </w:rPr>
            </w:pPr>
            <w:r>
              <w:rPr>
                <w:sz w:val="24"/>
              </w:rPr>
              <w:t xml:space="preserve">Planning and delivering training to new Early Education </w:t>
            </w:r>
            <w:r w:rsidR="00B843A4">
              <w:rPr>
                <w:sz w:val="24"/>
              </w:rPr>
              <w:t xml:space="preserve">and childcare </w:t>
            </w:r>
            <w:r>
              <w:rPr>
                <w:sz w:val="24"/>
              </w:rPr>
              <w:t>providers in use of</w:t>
            </w:r>
            <w:r>
              <w:rPr>
                <w:spacing w:val="-34"/>
                <w:sz w:val="24"/>
              </w:rPr>
              <w:t xml:space="preserve"> </w:t>
            </w:r>
            <w:r>
              <w:rPr>
                <w:sz w:val="24"/>
              </w:rPr>
              <w:t>funding systems</w:t>
            </w:r>
            <w:r w:rsidR="00B843A4">
              <w:rPr>
                <w:sz w:val="24"/>
              </w:rPr>
              <w:t>.</w:t>
            </w:r>
          </w:p>
          <w:p w:rsidR="00B843A4" w:rsidRDefault="00B843A4" w:rsidP="00B843A4">
            <w:pPr>
              <w:pStyle w:val="TableParagraph"/>
              <w:tabs>
                <w:tab w:val="left" w:pos="535"/>
                <w:tab w:val="left" w:pos="536"/>
              </w:tabs>
              <w:spacing w:before="3"/>
              <w:ind w:left="0" w:right="881"/>
              <w:rPr>
                <w:sz w:val="24"/>
              </w:rPr>
            </w:pPr>
          </w:p>
          <w:p w:rsidR="00DF75F0" w:rsidRDefault="00DF75F0" w:rsidP="00DF75F0">
            <w:pPr>
              <w:pStyle w:val="TableParagraph"/>
              <w:numPr>
                <w:ilvl w:val="0"/>
                <w:numId w:val="9"/>
              </w:numPr>
              <w:tabs>
                <w:tab w:val="left" w:pos="535"/>
                <w:tab w:val="left" w:pos="536"/>
              </w:tabs>
              <w:ind w:right="534"/>
              <w:rPr>
                <w:sz w:val="24"/>
              </w:rPr>
            </w:pPr>
            <w:r>
              <w:rPr>
                <w:sz w:val="24"/>
              </w:rPr>
              <w:t>Work closely with IT service providers and Council colleagues to ensure providers</w:t>
            </w:r>
            <w:r>
              <w:rPr>
                <w:spacing w:val="-26"/>
                <w:sz w:val="24"/>
              </w:rPr>
              <w:t xml:space="preserve"> </w:t>
            </w:r>
            <w:r>
              <w:rPr>
                <w:sz w:val="24"/>
              </w:rPr>
              <w:t>are able to make maximum benefit of technology to support their claims and streamline internal administration</w:t>
            </w:r>
            <w:r>
              <w:rPr>
                <w:spacing w:val="-6"/>
                <w:sz w:val="24"/>
              </w:rPr>
              <w:t xml:space="preserve"> </w:t>
            </w:r>
            <w:r>
              <w:rPr>
                <w:sz w:val="24"/>
              </w:rPr>
              <w:t>processes.</w:t>
            </w:r>
          </w:p>
          <w:p w:rsidR="00B843A4" w:rsidRDefault="00B843A4" w:rsidP="00B843A4">
            <w:pPr>
              <w:pStyle w:val="TableParagraph"/>
              <w:tabs>
                <w:tab w:val="left" w:pos="535"/>
                <w:tab w:val="left" w:pos="536"/>
              </w:tabs>
              <w:ind w:left="0" w:right="534"/>
              <w:rPr>
                <w:sz w:val="24"/>
              </w:rPr>
            </w:pPr>
          </w:p>
          <w:p w:rsidR="00DF75F0" w:rsidRDefault="00DF75F0" w:rsidP="00DF75F0">
            <w:pPr>
              <w:pStyle w:val="TableParagraph"/>
              <w:numPr>
                <w:ilvl w:val="0"/>
                <w:numId w:val="9"/>
              </w:numPr>
              <w:tabs>
                <w:tab w:val="left" w:pos="535"/>
                <w:tab w:val="left" w:pos="536"/>
              </w:tabs>
              <w:ind w:right="608"/>
              <w:rPr>
                <w:sz w:val="24"/>
              </w:rPr>
            </w:pPr>
            <w:r>
              <w:rPr>
                <w:sz w:val="24"/>
              </w:rPr>
              <w:t>Proactive and clear communications with providers and colleagues, using technology and social media to support cost-effective</w:t>
            </w:r>
            <w:r>
              <w:rPr>
                <w:spacing w:val="-6"/>
                <w:sz w:val="24"/>
              </w:rPr>
              <w:t xml:space="preserve"> </w:t>
            </w:r>
            <w:r>
              <w:rPr>
                <w:sz w:val="24"/>
              </w:rPr>
              <w:t>administration</w:t>
            </w:r>
            <w:r w:rsidR="00B843A4">
              <w:rPr>
                <w:sz w:val="24"/>
              </w:rPr>
              <w:t>.</w:t>
            </w:r>
          </w:p>
          <w:p w:rsidR="00B843A4" w:rsidRDefault="00B843A4" w:rsidP="00B843A4">
            <w:pPr>
              <w:pStyle w:val="TableParagraph"/>
              <w:tabs>
                <w:tab w:val="left" w:pos="535"/>
                <w:tab w:val="left" w:pos="536"/>
              </w:tabs>
              <w:ind w:left="0" w:right="608"/>
              <w:rPr>
                <w:sz w:val="24"/>
              </w:rPr>
            </w:pPr>
          </w:p>
          <w:p w:rsidR="00DF75F0" w:rsidRDefault="00DF75F0" w:rsidP="00DF75F0">
            <w:pPr>
              <w:pStyle w:val="TableParagraph"/>
              <w:numPr>
                <w:ilvl w:val="0"/>
                <w:numId w:val="9"/>
              </w:numPr>
              <w:tabs>
                <w:tab w:val="left" w:pos="535"/>
                <w:tab w:val="left" w:pos="536"/>
              </w:tabs>
              <w:spacing w:before="2" w:line="235" w:lineRule="auto"/>
              <w:ind w:right="248"/>
              <w:rPr>
                <w:sz w:val="24"/>
              </w:rPr>
            </w:pPr>
            <w:r>
              <w:rPr>
                <w:sz w:val="24"/>
              </w:rPr>
              <w:t>Undertaking all administration arrangements regarding funding claims eg. making termly adjustments to census claims, checking for duplicates, maintaining accurate banking</w:t>
            </w:r>
            <w:r>
              <w:rPr>
                <w:spacing w:val="-15"/>
                <w:sz w:val="24"/>
              </w:rPr>
              <w:t xml:space="preserve"> </w:t>
            </w:r>
            <w:r>
              <w:rPr>
                <w:sz w:val="24"/>
              </w:rPr>
              <w:t>details</w:t>
            </w:r>
            <w:r w:rsidR="00B843A4">
              <w:rPr>
                <w:sz w:val="24"/>
              </w:rPr>
              <w:t>.</w:t>
            </w:r>
          </w:p>
          <w:p w:rsidR="00B843A4" w:rsidRDefault="00B843A4" w:rsidP="00B843A4">
            <w:pPr>
              <w:pStyle w:val="TableParagraph"/>
              <w:tabs>
                <w:tab w:val="left" w:pos="535"/>
                <w:tab w:val="left" w:pos="536"/>
              </w:tabs>
              <w:spacing w:before="2" w:line="235" w:lineRule="auto"/>
              <w:ind w:left="0" w:right="248"/>
              <w:rPr>
                <w:sz w:val="24"/>
              </w:rPr>
            </w:pPr>
          </w:p>
          <w:p w:rsidR="00DF75F0" w:rsidRDefault="00DF75F0" w:rsidP="00DF75F0">
            <w:pPr>
              <w:pStyle w:val="TableParagraph"/>
              <w:numPr>
                <w:ilvl w:val="0"/>
                <w:numId w:val="9"/>
              </w:numPr>
              <w:tabs>
                <w:tab w:val="left" w:pos="535"/>
                <w:tab w:val="left" w:pos="536"/>
              </w:tabs>
              <w:spacing w:before="3"/>
              <w:ind w:right="534"/>
              <w:rPr>
                <w:sz w:val="24"/>
              </w:rPr>
            </w:pPr>
            <w:r>
              <w:rPr>
                <w:sz w:val="24"/>
              </w:rPr>
              <w:t>Responding to queries regarding funding</w:t>
            </w:r>
            <w:r>
              <w:rPr>
                <w:spacing w:val="-31"/>
                <w:sz w:val="24"/>
              </w:rPr>
              <w:t xml:space="preserve"> </w:t>
            </w:r>
            <w:r>
              <w:rPr>
                <w:sz w:val="24"/>
              </w:rPr>
              <w:t>claims with prompt and timely information and accurate advice in respect of funding administration and relevant</w:t>
            </w:r>
            <w:r>
              <w:rPr>
                <w:spacing w:val="-2"/>
                <w:sz w:val="24"/>
              </w:rPr>
              <w:t xml:space="preserve"> </w:t>
            </w:r>
            <w:r>
              <w:rPr>
                <w:sz w:val="24"/>
              </w:rPr>
              <w:t>legislation.</w:t>
            </w:r>
          </w:p>
          <w:p w:rsidR="00B843A4" w:rsidRDefault="00B843A4" w:rsidP="00B843A4">
            <w:pPr>
              <w:pStyle w:val="TableParagraph"/>
              <w:tabs>
                <w:tab w:val="left" w:pos="535"/>
                <w:tab w:val="left" w:pos="536"/>
              </w:tabs>
              <w:spacing w:before="3"/>
              <w:ind w:left="0" w:right="534"/>
              <w:rPr>
                <w:sz w:val="24"/>
              </w:rPr>
            </w:pPr>
          </w:p>
          <w:p w:rsidR="00DF75F0" w:rsidRDefault="00DF75F0" w:rsidP="00DF75F0">
            <w:pPr>
              <w:pStyle w:val="TableParagraph"/>
              <w:numPr>
                <w:ilvl w:val="0"/>
                <w:numId w:val="9"/>
              </w:numPr>
              <w:tabs>
                <w:tab w:val="left" w:pos="535"/>
                <w:tab w:val="left" w:pos="536"/>
              </w:tabs>
              <w:spacing w:line="292" w:lineRule="exact"/>
              <w:rPr>
                <w:sz w:val="24"/>
              </w:rPr>
            </w:pPr>
            <w:r>
              <w:rPr>
                <w:sz w:val="24"/>
              </w:rPr>
              <w:t>Ensuring information security for confidential information relating to children and</w:t>
            </w:r>
            <w:r>
              <w:rPr>
                <w:spacing w:val="-28"/>
                <w:sz w:val="24"/>
              </w:rPr>
              <w:t xml:space="preserve"> </w:t>
            </w:r>
            <w:r>
              <w:rPr>
                <w:sz w:val="24"/>
              </w:rPr>
              <w:t>finance</w:t>
            </w:r>
            <w:r w:rsidR="00B843A4">
              <w:rPr>
                <w:sz w:val="24"/>
              </w:rPr>
              <w:t>.</w:t>
            </w:r>
          </w:p>
          <w:p w:rsidR="00B843A4" w:rsidRDefault="00B843A4" w:rsidP="00B843A4">
            <w:pPr>
              <w:pStyle w:val="TableParagraph"/>
              <w:tabs>
                <w:tab w:val="left" w:pos="535"/>
                <w:tab w:val="left" w:pos="536"/>
              </w:tabs>
              <w:spacing w:line="292" w:lineRule="exact"/>
              <w:ind w:left="0"/>
              <w:rPr>
                <w:sz w:val="24"/>
              </w:rPr>
            </w:pPr>
          </w:p>
          <w:p w:rsidR="00DF75F0" w:rsidRDefault="00DF75F0" w:rsidP="00DF75F0">
            <w:pPr>
              <w:pStyle w:val="TableParagraph"/>
              <w:numPr>
                <w:ilvl w:val="0"/>
                <w:numId w:val="9"/>
              </w:numPr>
              <w:tabs>
                <w:tab w:val="left" w:pos="535"/>
                <w:tab w:val="left" w:pos="536"/>
              </w:tabs>
              <w:spacing w:before="4" w:line="235" w:lineRule="auto"/>
              <w:ind w:right="963"/>
              <w:rPr>
                <w:sz w:val="24"/>
              </w:rPr>
            </w:pPr>
            <w:r>
              <w:rPr>
                <w:sz w:val="24"/>
              </w:rPr>
              <w:t>Production of management information reports to support policy development</w:t>
            </w:r>
            <w:r>
              <w:rPr>
                <w:spacing w:val="-33"/>
                <w:sz w:val="24"/>
              </w:rPr>
              <w:t xml:space="preserve"> </w:t>
            </w:r>
            <w:r>
              <w:rPr>
                <w:sz w:val="24"/>
              </w:rPr>
              <w:t>and introduction of new funding initiatives</w:t>
            </w:r>
            <w:r w:rsidR="00B843A4">
              <w:rPr>
                <w:sz w:val="24"/>
              </w:rPr>
              <w:t>.</w:t>
            </w:r>
          </w:p>
          <w:p w:rsidR="00B843A4" w:rsidRDefault="00B843A4" w:rsidP="00B843A4">
            <w:pPr>
              <w:pStyle w:val="TableParagraph"/>
              <w:tabs>
                <w:tab w:val="left" w:pos="535"/>
                <w:tab w:val="left" w:pos="536"/>
              </w:tabs>
              <w:spacing w:before="4" w:line="235" w:lineRule="auto"/>
              <w:ind w:left="720" w:right="963"/>
              <w:rPr>
                <w:sz w:val="24"/>
              </w:rPr>
            </w:pPr>
          </w:p>
          <w:p w:rsidR="00DF75F0" w:rsidRDefault="00DF75F0" w:rsidP="00DF75F0">
            <w:pPr>
              <w:pStyle w:val="TableParagraph"/>
              <w:numPr>
                <w:ilvl w:val="0"/>
                <w:numId w:val="9"/>
              </w:numPr>
              <w:tabs>
                <w:tab w:val="left" w:pos="536"/>
              </w:tabs>
              <w:spacing w:before="3"/>
              <w:ind w:right="568"/>
              <w:jc w:val="both"/>
              <w:rPr>
                <w:sz w:val="24"/>
              </w:rPr>
            </w:pPr>
            <w:r>
              <w:rPr>
                <w:sz w:val="24"/>
              </w:rPr>
              <w:t xml:space="preserve">Collection and uploading of </w:t>
            </w:r>
            <w:r w:rsidR="00BD6F2B">
              <w:rPr>
                <w:sz w:val="24"/>
              </w:rPr>
              <w:t>DfE Census collections</w:t>
            </w:r>
            <w:r>
              <w:rPr>
                <w:sz w:val="24"/>
              </w:rPr>
              <w:t>, including liaison with partners in ICT to ensure changes in the DfE requirements are supported and tight deadlines are met</w:t>
            </w:r>
            <w:r w:rsidR="00B843A4">
              <w:rPr>
                <w:sz w:val="24"/>
              </w:rPr>
              <w:t>.</w:t>
            </w:r>
          </w:p>
          <w:p w:rsidR="00BD6F2B" w:rsidRDefault="00BD6F2B" w:rsidP="00BD6F2B">
            <w:pPr>
              <w:pStyle w:val="ListParagraph"/>
              <w:rPr>
                <w:sz w:val="24"/>
              </w:rPr>
            </w:pPr>
          </w:p>
          <w:p w:rsidR="00BD6F2B" w:rsidRDefault="00BD6F2B" w:rsidP="00DF75F0">
            <w:pPr>
              <w:pStyle w:val="TableParagraph"/>
              <w:numPr>
                <w:ilvl w:val="0"/>
                <w:numId w:val="9"/>
              </w:numPr>
              <w:tabs>
                <w:tab w:val="left" w:pos="536"/>
              </w:tabs>
              <w:spacing w:before="3"/>
              <w:ind w:right="568"/>
              <w:jc w:val="both"/>
              <w:rPr>
                <w:sz w:val="24"/>
              </w:rPr>
            </w:pPr>
            <w:r>
              <w:rPr>
                <w:sz w:val="24"/>
              </w:rPr>
              <w:t xml:space="preserve">Support the work of the Early Years Funding Working Group (a sub group of the </w:t>
            </w:r>
            <w:r w:rsidR="006F4AA1">
              <w:rPr>
                <w:sz w:val="24"/>
              </w:rPr>
              <w:t>Schools Forum.</w:t>
            </w:r>
          </w:p>
          <w:p w:rsidR="00B843A4" w:rsidRDefault="00B843A4" w:rsidP="00B843A4">
            <w:pPr>
              <w:pStyle w:val="TableParagraph"/>
              <w:tabs>
                <w:tab w:val="left" w:pos="536"/>
              </w:tabs>
              <w:spacing w:before="3"/>
              <w:ind w:left="0" w:right="568"/>
              <w:jc w:val="both"/>
              <w:rPr>
                <w:sz w:val="24"/>
              </w:rPr>
            </w:pPr>
          </w:p>
          <w:p w:rsidR="00DF75F0" w:rsidRDefault="00DF75F0" w:rsidP="00DF75F0">
            <w:pPr>
              <w:widowControl/>
              <w:numPr>
                <w:ilvl w:val="0"/>
                <w:numId w:val="9"/>
              </w:numPr>
              <w:autoSpaceDE/>
              <w:autoSpaceDN/>
              <w:ind w:right="-6"/>
              <w:jc w:val="both"/>
              <w:rPr>
                <w:sz w:val="24"/>
                <w:szCs w:val="24"/>
              </w:rPr>
            </w:pPr>
            <w:r w:rsidRPr="00DC4DAA">
              <w:rPr>
                <w:sz w:val="24"/>
                <w:szCs w:val="24"/>
              </w:rPr>
              <w:t>To carry out any other duties, and to assist other staff in the performance of their duties, as may be required, which are reasonable in terms of the nature and level of the post.</w:t>
            </w:r>
          </w:p>
          <w:p w:rsidR="009468D4" w:rsidRDefault="009468D4" w:rsidP="009468D4">
            <w:pPr>
              <w:pStyle w:val="ListParagraph"/>
              <w:rPr>
                <w:sz w:val="24"/>
                <w:szCs w:val="24"/>
              </w:rPr>
            </w:pPr>
          </w:p>
          <w:p w:rsidR="009468D4" w:rsidRDefault="009468D4" w:rsidP="009468D4">
            <w:pPr>
              <w:widowControl/>
              <w:autoSpaceDE/>
              <w:autoSpaceDN/>
              <w:ind w:right="-6"/>
              <w:jc w:val="both"/>
              <w:rPr>
                <w:sz w:val="24"/>
                <w:szCs w:val="24"/>
              </w:rPr>
            </w:pPr>
          </w:p>
          <w:p w:rsidR="00ED38F3" w:rsidRDefault="00ED38F3" w:rsidP="009468D4">
            <w:pPr>
              <w:widowControl/>
              <w:autoSpaceDE/>
              <w:autoSpaceDN/>
              <w:ind w:right="-6"/>
              <w:jc w:val="both"/>
              <w:rPr>
                <w:sz w:val="24"/>
                <w:szCs w:val="24"/>
              </w:rPr>
            </w:pPr>
          </w:p>
          <w:p w:rsidR="00ED38F3" w:rsidRDefault="00ED38F3" w:rsidP="009468D4">
            <w:pPr>
              <w:widowControl/>
              <w:autoSpaceDE/>
              <w:autoSpaceDN/>
              <w:ind w:right="-6"/>
              <w:jc w:val="both"/>
              <w:rPr>
                <w:sz w:val="24"/>
                <w:szCs w:val="24"/>
              </w:rPr>
            </w:pPr>
          </w:p>
          <w:p w:rsidR="00ED38F3" w:rsidRPr="00DC4DAA" w:rsidRDefault="00ED38F3" w:rsidP="009468D4">
            <w:pPr>
              <w:widowControl/>
              <w:autoSpaceDE/>
              <w:autoSpaceDN/>
              <w:ind w:right="-6"/>
              <w:jc w:val="both"/>
              <w:rPr>
                <w:sz w:val="24"/>
                <w:szCs w:val="24"/>
              </w:rPr>
            </w:pPr>
          </w:p>
          <w:p w:rsidR="00DF75F0" w:rsidRPr="00DC4DAA" w:rsidRDefault="00DF75F0" w:rsidP="00DF75F0">
            <w:pPr>
              <w:ind w:right="-874"/>
              <w:rPr>
                <w:sz w:val="24"/>
                <w:szCs w:val="24"/>
              </w:rPr>
            </w:pPr>
          </w:p>
          <w:p w:rsidR="00172BA8" w:rsidRDefault="00172BA8" w:rsidP="00B7627D">
            <w:pPr>
              <w:pStyle w:val="TableParagraph"/>
              <w:tabs>
                <w:tab w:val="left" w:pos="374"/>
              </w:tabs>
              <w:ind w:right="461"/>
              <w:rPr>
                <w:sz w:val="24"/>
              </w:rPr>
            </w:pPr>
          </w:p>
          <w:p w:rsidR="00ED38F3" w:rsidRDefault="00ED38F3" w:rsidP="00B7627D">
            <w:pPr>
              <w:pStyle w:val="TableParagraph"/>
              <w:tabs>
                <w:tab w:val="left" w:pos="374"/>
              </w:tabs>
              <w:ind w:right="461"/>
              <w:rPr>
                <w:sz w:val="24"/>
              </w:rPr>
            </w:pPr>
          </w:p>
          <w:p w:rsidR="00ED38F3" w:rsidRDefault="00ED38F3" w:rsidP="00B7627D">
            <w:pPr>
              <w:pStyle w:val="TableParagraph"/>
              <w:tabs>
                <w:tab w:val="left" w:pos="374"/>
              </w:tabs>
              <w:ind w:right="461"/>
              <w:rPr>
                <w:sz w:val="24"/>
              </w:rPr>
            </w:pPr>
          </w:p>
          <w:p w:rsidR="00ED38F3" w:rsidRPr="00ED38F3" w:rsidRDefault="00ED38F3" w:rsidP="00B7627D">
            <w:pPr>
              <w:pStyle w:val="TableParagraph"/>
              <w:tabs>
                <w:tab w:val="left" w:pos="374"/>
              </w:tabs>
              <w:ind w:right="461"/>
              <w:rPr>
                <w:b/>
                <w:sz w:val="32"/>
                <w:szCs w:val="32"/>
              </w:rPr>
            </w:pPr>
            <w:r w:rsidRPr="00ED38F3">
              <w:rPr>
                <w:b/>
                <w:sz w:val="32"/>
                <w:szCs w:val="32"/>
              </w:rPr>
              <w:t>Structure:</w:t>
            </w:r>
          </w:p>
          <w:p w:rsidR="00ED38F3" w:rsidRDefault="00ED38F3" w:rsidP="00B7627D">
            <w:pPr>
              <w:pStyle w:val="TableParagraph"/>
              <w:tabs>
                <w:tab w:val="left" w:pos="374"/>
              </w:tabs>
              <w:ind w:right="461"/>
              <w:rPr>
                <w:sz w:val="24"/>
              </w:rPr>
            </w:pPr>
          </w:p>
          <w:p w:rsidR="00ED38F3" w:rsidRDefault="00ED38F3" w:rsidP="00B7627D">
            <w:pPr>
              <w:pStyle w:val="TableParagraph"/>
              <w:tabs>
                <w:tab w:val="left" w:pos="374"/>
              </w:tabs>
              <w:ind w:right="461"/>
              <w:rPr>
                <w:sz w:val="24"/>
              </w:rPr>
            </w:pPr>
          </w:p>
          <w:p w:rsidR="00ED38F3" w:rsidRDefault="00ED38F3" w:rsidP="00B7627D">
            <w:pPr>
              <w:pStyle w:val="TableParagraph"/>
              <w:tabs>
                <w:tab w:val="left" w:pos="374"/>
              </w:tabs>
              <w:ind w:right="461"/>
              <w:rPr>
                <w:sz w:val="24"/>
              </w:rPr>
            </w:pPr>
          </w:p>
          <w:p w:rsidR="00ED38F3" w:rsidRDefault="00ED38F3" w:rsidP="00B7627D">
            <w:pPr>
              <w:pStyle w:val="TableParagraph"/>
              <w:tabs>
                <w:tab w:val="left" w:pos="374"/>
              </w:tabs>
              <w:ind w:right="461"/>
              <w:rPr>
                <w:sz w:val="24"/>
              </w:rPr>
            </w:pPr>
          </w:p>
          <w:p w:rsidR="00ED38F3" w:rsidRDefault="00ED38F3" w:rsidP="00B7627D">
            <w:pPr>
              <w:pStyle w:val="TableParagraph"/>
              <w:tabs>
                <w:tab w:val="left" w:pos="374"/>
              </w:tabs>
              <w:ind w:right="461"/>
              <w:rPr>
                <w:sz w:val="24"/>
              </w:rPr>
            </w:pPr>
            <w:r>
              <w:rPr>
                <w:noProof/>
                <w:lang w:val="en-GB" w:eastAsia="en-GB" w:bidi="ar-SA"/>
              </w:rPr>
              <mc:AlternateContent>
                <mc:Choice Requires="wps">
                  <w:drawing>
                    <wp:anchor distT="0" distB="0" distL="114300" distR="114300" simplePos="0" relativeHeight="251659264" behindDoc="0" locked="0" layoutInCell="1" allowOverlap="1">
                      <wp:simplePos x="0" y="0"/>
                      <wp:positionH relativeFrom="column">
                        <wp:posOffset>508635</wp:posOffset>
                      </wp:positionH>
                      <wp:positionV relativeFrom="paragraph">
                        <wp:posOffset>1059815</wp:posOffset>
                      </wp:positionV>
                      <wp:extent cx="1130935" cy="885825"/>
                      <wp:effectExtent l="0" t="0" r="0" b="9525"/>
                      <wp:wrapNone/>
                      <wp:docPr id="13"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935" cy="88582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38F3" w:rsidRPr="00D43486" w:rsidRDefault="00ED38F3" w:rsidP="00ED38F3">
                                  <w:r w:rsidRPr="00D43486">
                                    <w:t xml:space="preserve">Early </w:t>
                                  </w:r>
                                  <w:r>
                                    <w:t>Education</w:t>
                                  </w:r>
                                  <w:r w:rsidRPr="00D43486">
                                    <w:t xml:space="preserve"> Funding Lead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0" o:spid="_x0000_s1026" style="position:absolute;left:0;text-align:left;margin-left:40.05pt;margin-top:83.45pt;width:89.0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">
                      <v:textbox>
                        <w:txbxContent>
                          <w:p w:rsidR="00ED38F3" w:rsidRPr="00D43486" w:rsidRDefault="00ED38F3" w:rsidP="00ED38F3">
                            <w:r w:rsidRPr="00D43486">
                              <w:t xml:space="preserve">Early </w:t>
                            </w:r>
                            <w:r>
                              <w:t>Education</w:t>
                            </w:r>
                            <w:r w:rsidRPr="00D43486">
                              <w:t xml:space="preserve"> Funding Lead </w:t>
                            </w:r>
                          </w:p>
                        </w:txbxContent>
                      </v:textbox>
                    </v:roundrect>
                  </w:pict>
                </mc:Fallback>
              </mc:AlternateContent>
            </w:r>
            <w:r>
              <w:rPr>
                <w:noProof/>
                <w:lang w:val="en-GB" w:eastAsia="en-GB" w:bidi="ar-SA"/>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2355850</wp:posOffset>
                      </wp:positionV>
                      <wp:extent cx="977900" cy="1057275"/>
                      <wp:effectExtent l="0" t="0" r="12700" b="47625"/>
                      <wp:wrapNone/>
                      <wp:docPr id="12"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1057275"/>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ED38F3" w:rsidRPr="00B25218" w:rsidRDefault="00ED38F3" w:rsidP="00ED38F3">
                                  <w:r w:rsidRPr="00B25218">
                                    <w:t xml:space="preserve">Early Education Funding Officer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1" o:spid="_x0000_s1027" style="position:absolute;left:0;text-align:left;margin-left:-.5pt;margin-top:185.5pt;width:77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" strokecolor="#666" strokeweight="1pt">
                      <v:fill color2="#999" focus="100%" type="gradient"/>
                      <v:shadow on="t" color="#7f7f7f" opacity=".5" offset="1pt"/>
                      <v:textbox>
                        <w:txbxContent>
                          <w:p w:rsidR="00ED38F3" w:rsidRPr="00B25218" w:rsidRDefault="00ED38F3" w:rsidP="00ED38F3">
                            <w:r w:rsidRPr="00B25218">
                              <w:t xml:space="preserve">Early Education Funding Officer </w:t>
                            </w:r>
                          </w:p>
                        </w:txbxContent>
                      </v:textbox>
                    </v:roundrect>
                  </w:pict>
                </mc:Fallback>
              </mc:AlternateContent>
            </w:r>
            <w:r>
              <w:rPr>
                <w:noProof/>
                <w:lang w:val="en-GB" w:eastAsia="en-GB" w:bidi="ar-SA"/>
              </w:rPr>
              <mc:AlternateContent>
                <mc:Choice Requires="wps">
                  <w:drawing>
                    <wp:anchor distT="0" distB="0" distL="114300" distR="114300" simplePos="0" relativeHeight="251661312" behindDoc="0" locked="0" layoutInCell="1" allowOverlap="1">
                      <wp:simplePos x="0" y="0"/>
                      <wp:positionH relativeFrom="column">
                        <wp:posOffset>1082675</wp:posOffset>
                      </wp:positionH>
                      <wp:positionV relativeFrom="paragraph">
                        <wp:posOffset>2355850</wp:posOffset>
                      </wp:positionV>
                      <wp:extent cx="977900" cy="1320800"/>
                      <wp:effectExtent l="0" t="0" r="12700" b="31750"/>
                      <wp:wrapNone/>
                      <wp:docPr id="11"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1320800"/>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ED38F3" w:rsidRDefault="00ED38F3" w:rsidP="00ED38F3">
                                  <w:r w:rsidRPr="00201B35">
                                    <w:t>Assistant Ea</w:t>
                                  </w:r>
                                  <w:r>
                                    <w:t>rly Education Funding Officer</w:t>
                                  </w:r>
                                </w:p>
                                <w:p w:rsidR="00ED38F3" w:rsidRPr="00201B35" w:rsidRDefault="00ED38F3" w:rsidP="00ED38F3">
                                  <w:r>
                                    <w:t xml:space="preserve">X </w:t>
                                  </w:r>
                                  <w:r w:rsidRPr="00201B35">
                                    <w:t xml:space="preserve">2 </w:t>
                                  </w:r>
                                </w:p>
                                <w:p w:rsidR="00ED38F3" w:rsidRPr="00D43486" w:rsidRDefault="00ED38F3" w:rsidP="00ED38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5" o:spid="_x0000_s1028" style="position:absolute;left:0;text-align:left;margin-left:85.25pt;margin-top:185.5pt;width:77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" strokecolor="#666" strokeweight="1pt">
                      <v:fill color2="#999" focus="100%" type="gradient"/>
                      <v:shadow on="t" color="#7f7f7f" opacity=".5" offset="1pt"/>
                      <v:textbox>
                        <w:txbxContent>
                          <w:p w:rsidR="00ED38F3" w:rsidRDefault="00ED38F3" w:rsidP="00ED38F3">
                            <w:r w:rsidRPr="00201B35">
                              <w:t>Assistant Ea</w:t>
                            </w:r>
                            <w:r>
                              <w:t>rly Education Funding Officer</w:t>
                            </w:r>
                          </w:p>
                          <w:p w:rsidR="00ED38F3" w:rsidRPr="00201B35" w:rsidRDefault="00ED38F3" w:rsidP="00ED38F3">
                            <w:r>
                              <w:t xml:space="preserve">X </w:t>
                            </w:r>
                            <w:r w:rsidRPr="00201B35">
                              <w:t xml:space="preserve">2 </w:t>
                            </w:r>
                          </w:p>
                          <w:p w:rsidR="00ED38F3" w:rsidRPr="00D43486" w:rsidRDefault="00ED38F3" w:rsidP="00ED38F3"/>
                        </w:txbxContent>
                      </v:textbox>
                    </v:roundrect>
                  </w:pict>
                </mc:Fallback>
              </mc:AlternateContent>
            </w:r>
            <w:r>
              <w:rPr>
                <w:noProof/>
                <w:lang w:val="en-GB" w:eastAsia="en-GB" w:bidi="ar-SA"/>
              </w:rPr>
              <mc:AlternateContent>
                <mc:Choice Requires="wps">
                  <w:drawing>
                    <wp:anchor distT="0" distB="0" distL="114300" distR="114300" simplePos="0" relativeHeight="251662336" behindDoc="0" locked="0" layoutInCell="1" allowOverlap="1">
                      <wp:simplePos x="0" y="0"/>
                      <wp:positionH relativeFrom="column">
                        <wp:posOffset>860425</wp:posOffset>
                      </wp:positionH>
                      <wp:positionV relativeFrom="paragraph">
                        <wp:posOffset>12065</wp:posOffset>
                      </wp:positionV>
                      <wp:extent cx="2543175" cy="668655"/>
                      <wp:effectExtent l="0" t="0" r="28575" b="36195"/>
                      <wp:wrapNone/>
                      <wp:docPr id="9"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668655"/>
                              </a:xfrm>
                              <a:prstGeom prst="roundRect">
                                <a:avLst>
                                  <a:gd name="adj" fmla="val 0"/>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ED38F3" w:rsidRPr="006D2C7F" w:rsidRDefault="00ED38F3" w:rsidP="00ED38F3">
                                  <w:pPr>
                                    <w:jc w:val="center"/>
                                  </w:pPr>
                                  <w:r w:rsidRPr="006D2C7F">
                                    <w:t xml:space="preserve">Early Education &amp; Childcare Quality, Funding and Sufficiency Manager </w:t>
                                  </w:r>
                                </w:p>
                                <w:p w:rsidR="00ED38F3" w:rsidRDefault="00ED38F3" w:rsidP="00ED38F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9" style="position:absolute;left:0;text-align:left;margin-left:67.75pt;margin-top:.95pt;width:200.25pt;height:5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" strokecolor="#666" strokeweight="1pt">
                      <v:fill color2="#999" focus="100%" type="gradient"/>
                      <v:shadow on="t" color="#7f7f7f" opacity=".5" offset="1pt"/>
                      <v:textbox>
                        <w:txbxContent>
                          <w:p w:rsidR="00ED38F3" w:rsidRPr="006D2C7F" w:rsidRDefault="00ED38F3" w:rsidP="00ED38F3">
                            <w:pPr>
                              <w:jc w:val="center"/>
                            </w:pPr>
                            <w:r w:rsidRPr="006D2C7F">
                              <w:t xml:space="preserve">Early Education &amp; Childcare Quality, Funding and Sufficiency Manager </w:t>
                            </w:r>
                          </w:p>
                          <w:p w:rsidR="00ED38F3" w:rsidRDefault="00ED38F3" w:rsidP="00ED38F3">
                            <w:pPr>
                              <w:jc w:val="center"/>
                            </w:pPr>
                          </w:p>
                        </w:txbxContent>
                      </v:textbox>
                    </v:roundrect>
                  </w:pict>
                </mc:Fallback>
              </mc:AlternateContent>
            </w:r>
            <w:r>
              <w:rPr>
                <w:noProof/>
                <w:lang w:val="en-GB" w:eastAsia="en-GB" w:bidi="ar-SA"/>
              </w:rPr>
              <mc:AlternateContent>
                <mc:Choice Requires="wps">
                  <w:drawing>
                    <wp:anchor distT="0" distB="0" distL="114300" distR="114300" simplePos="0" relativeHeight="251663360" behindDoc="0" locked="0" layoutInCell="1" allowOverlap="1">
                      <wp:simplePos x="0" y="0"/>
                      <wp:positionH relativeFrom="column">
                        <wp:posOffset>841375</wp:posOffset>
                      </wp:positionH>
                      <wp:positionV relativeFrom="paragraph">
                        <wp:posOffset>850265</wp:posOffset>
                      </wp:positionV>
                      <wp:extent cx="357505" cy="109855"/>
                      <wp:effectExtent l="0" t="133350" r="0" b="118745"/>
                      <wp:wrapNone/>
                      <wp:docPr id="8" name="Lef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H="1">
                                <a:off x="0" y="0"/>
                                <a:ext cx="357505" cy="10985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8359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5" o:spid="_x0000_s1026" type="#_x0000_t66" style="position:absolute;margin-left:66.25pt;margin-top:66.95pt;width:28.15pt;height:8.6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" adj="3319" fillcolor="#4f81bd" strokecolor="#385d8a" strokeweight="2pt">
                      <v:path arrowok="t"/>
                    </v:shape>
                  </w:pict>
                </mc:Fallback>
              </mc:AlternateContent>
            </w:r>
            <w:r>
              <w:rPr>
                <w:noProof/>
                <w:lang w:val="en-GB" w:eastAsia="en-GB" w:bidi="ar-SA"/>
              </w:rPr>
              <mc:AlternateContent>
                <mc:Choice Requires="wps">
                  <w:drawing>
                    <wp:anchor distT="0" distB="0" distL="114300" distR="114300" simplePos="0" relativeHeight="251664384" behindDoc="0" locked="0" layoutInCell="1" allowOverlap="1">
                      <wp:simplePos x="0" y="0"/>
                      <wp:positionH relativeFrom="column">
                        <wp:posOffset>473075</wp:posOffset>
                      </wp:positionH>
                      <wp:positionV relativeFrom="paragraph">
                        <wp:posOffset>2092325</wp:posOffset>
                      </wp:positionV>
                      <wp:extent cx="360045" cy="107315"/>
                      <wp:effectExtent l="0" t="133350" r="0" b="121285"/>
                      <wp:wrapNone/>
                      <wp:docPr id="7" name="Left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H="1">
                                <a:off x="0" y="0"/>
                                <a:ext cx="360045" cy="10731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97347" id="Left Arrow 30" o:spid="_x0000_s1026" type="#_x0000_t66" style="position:absolute;margin-left:37.25pt;margin-top:164.75pt;width:28.35pt;height:8.4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" adj="3219" fillcolor="#4f81bd" strokecolor="#385d8a" strokeweight="2pt">
                      <v:path arrowok="t"/>
                    </v:shape>
                  </w:pict>
                </mc:Fallback>
              </mc:AlternateContent>
            </w:r>
            <w:r>
              <w:rPr>
                <w:noProof/>
                <w:lang w:val="en-GB" w:eastAsia="en-GB" w:bidi="ar-SA"/>
              </w:rPr>
              <mc:AlternateContent>
                <mc:Choice Requires="wps">
                  <w:drawing>
                    <wp:anchor distT="0" distB="0" distL="114300" distR="114300" simplePos="0" relativeHeight="251665408" behindDoc="0" locked="0" layoutInCell="1" allowOverlap="1">
                      <wp:simplePos x="0" y="0"/>
                      <wp:positionH relativeFrom="column">
                        <wp:posOffset>1253490</wp:posOffset>
                      </wp:positionH>
                      <wp:positionV relativeFrom="paragraph">
                        <wp:posOffset>2109470</wp:posOffset>
                      </wp:positionV>
                      <wp:extent cx="360045" cy="107315"/>
                      <wp:effectExtent l="0" t="133350" r="0" b="121285"/>
                      <wp:wrapNone/>
                      <wp:docPr id="6" name="Lef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H="1">
                                <a:off x="0" y="0"/>
                                <a:ext cx="360045" cy="10731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15AC8" id="Left Arrow 10" o:spid="_x0000_s1026" type="#_x0000_t66" style="position:absolute;margin-left:98.7pt;margin-top:166.1pt;width:28.35pt;height:8.4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" adj="3219" fillcolor="#4f81bd" strokecolor="#385d8a" strokeweight="2pt">
                      <v:path arrowok="t"/>
                    </v:shape>
                  </w:pict>
                </mc:Fallback>
              </mc:AlternateContent>
            </w:r>
          </w:p>
        </w:tc>
      </w:tr>
    </w:tbl>
    <w:p w:rsidR="00172BA8" w:rsidRDefault="00172BA8">
      <w:pPr>
        <w:rPr>
          <w:sz w:val="30"/>
        </w:rPr>
        <w:sectPr w:rsidR="00172BA8">
          <w:headerReference w:type="default" r:id="rId7"/>
          <w:footerReference w:type="default" r:id="rId8"/>
          <w:pgSz w:w="11910" w:h="16840"/>
          <w:pgMar w:top="1520" w:right="580" w:bottom="560" w:left="920" w:header="710" w:footer="369" w:gutter="0"/>
          <w:cols w:space="720"/>
        </w:sectPr>
      </w:pPr>
    </w:p>
    <w:p w:rsidR="00172BA8" w:rsidRDefault="00172BA8">
      <w:pPr>
        <w:pStyle w:val="BodyText"/>
        <w:spacing w:before="4"/>
        <w:rPr>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09"/>
        <w:gridCol w:w="2266"/>
      </w:tblGrid>
      <w:tr w:rsidR="00172BA8">
        <w:trPr>
          <w:trHeight w:val="275"/>
        </w:trPr>
        <w:tc>
          <w:tcPr>
            <w:tcW w:w="10175" w:type="dxa"/>
            <w:gridSpan w:val="2"/>
            <w:shd w:val="clear" w:color="auto" w:fill="C0C0C0"/>
          </w:tcPr>
          <w:p w:rsidR="00172BA8" w:rsidRDefault="00A336BF">
            <w:pPr>
              <w:pStyle w:val="TableParagraph"/>
              <w:spacing w:line="256" w:lineRule="exact"/>
              <w:rPr>
                <w:b/>
                <w:sz w:val="24"/>
              </w:rPr>
            </w:pPr>
            <w:r>
              <w:rPr>
                <w:b/>
                <w:sz w:val="24"/>
              </w:rPr>
              <w:t>Special Knowledge Requirement. Will be used for shortlisting.</w:t>
            </w:r>
          </w:p>
        </w:tc>
      </w:tr>
      <w:tr w:rsidR="00172BA8">
        <w:trPr>
          <w:trHeight w:val="275"/>
        </w:trPr>
        <w:tc>
          <w:tcPr>
            <w:tcW w:w="7909" w:type="dxa"/>
          </w:tcPr>
          <w:p w:rsidR="00172BA8" w:rsidRDefault="00172BA8">
            <w:pPr>
              <w:pStyle w:val="TableParagraph"/>
              <w:ind w:left="0"/>
              <w:rPr>
                <w:rFonts w:ascii="Times New Roman"/>
                <w:sz w:val="20"/>
              </w:rPr>
            </w:pPr>
          </w:p>
        </w:tc>
        <w:tc>
          <w:tcPr>
            <w:tcW w:w="2266" w:type="dxa"/>
          </w:tcPr>
          <w:p w:rsidR="00172BA8" w:rsidRDefault="00A336BF">
            <w:pPr>
              <w:pStyle w:val="TableParagraph"/>
              <w:spacing w:line="256" w:lineRule="exact"/>
              <w:ind w:left="108"/>
              <w:rPr>
                <w:b/>
                <w:sz w:val="24"/>
              </w:rPr>
            </w:pPr>
            <w:r>
              <w:rPr>
                <w:b/>
                <w:sz w:val="24"/>
              </w:rPr>
              <w:t>Essential</w:t>
            </w:r>
          </w:p>
        </w:tc>
      </w:tr>
      <w:tr w:rsidR="00172BA8">
        <w:trPr>
          <w:trHeight w:val="830"/>
        </w:trPr>
        <w:tc>
          <w:tcPr>
            <w:tcW w:w="7909" w:type="dxa"/>
          </w:tcPr>
          <w:p w:rsidR="00172BA8" w:rsidRDefault="00A336BF">
            <w:pPr>
              <w:pStyle w:val="TableParagraph"/>
              <w:spacing w:before="2" w:line="276" w:lineRule="exact"/>
              <w:rPr>
                <w:sz w:val="24"/>
              </w:rPr>
            </w:pPr>
            <w:r>
              <w:rPr>
                <w:b/>
                <w:sz w:val="24"/>
              </w:rPr>
              <w:t>Applicants with disabilities are only required to meet the essential special knowledge requirements shown by a cross in the end column</w:t>
            </w:r>
            <w:r>
              <w:rPr>
                <w:sz w:val="24"/>
              </w:rPr>
              <w:t>.</w:t>
            </w:r>
          </w:p>
        </w:tc>
        <w:tc>
          <w:tcPr>
            <w:tcW w:w="2266" w:type="dxa"/>
          </w:tcPr>
          <w:p w:rsidR="00172BA8" w:rsidRDefault="00172BA8">
            <w:pPr>
              <w:pStyle w:val="TableParagraph"/>
              <w:ind w:left="0"/>
              <w:rPr>
                <w:rFonts w:ascii="Times New Roman"/>
              </w:rPr>
            </w:pPr>
          </w:p>
        </w:tc>
      </w:tr>
      <w:tr w:rsidR="00172BA8">
        <w:trPr>
          <w:trHeight w:val="2990"/>
        </w:trPr>
        <w:tc>
          <w:tcPr>
            <w:tcW w:w="7909" w:type="dxa"/>
          </w:tcPr>
          <w:p w:rsidR="00172BA8" w:rsidRDefault="00A336BF">
            <w:pPr>
              <w:pStyle w:val="TableParagraph"/>
              <w:ind w:right="221"/>
              <w:rPr>
                <w:sz w:val="24"/>
              </w:rPr>
            </w:pPr>
            <w:r>
              <w:rPr>
                <w:sz w:val="24"/>
              </w:rPr>
              <w:t>Due to the Governments Fluency in English Duty for posts where employees speak directly to members of the public the post holder is required to meet the Advanced threshold level (which will be implemented where the post requires a greater level of sensitive interaction with the public e.g. in children’s centres) – where the person is able to demonstrate that they can during the interview:</w:t>
            </w:r>
          </w:p>
          <w:p w:rsidR="00172BA8" w:rsidRDefault="00A336BF">
            <w:pPr>
              <w:pStyle w:val="TableParagraph"/>
              <w:numPr>
                <w:ilvl w:val="0"/>
                <w:numId w:val="1"/>
              </w:numPr>
              <w:tabs>
                <w:tab w:val="left" w:pos="390"/>
              </w:tabs>
              <w:ind w:right="1069" w:firstLine="0"/>
              <w:rPr>
                <w:sz w:val="24"/>
              </w:rPr>
            </w:pPr>
            <w:r>
              <w:rPr>
                <w:sz w:val="24"/>
              </w:rPr>
              <w:t>Can express themselves fluently and spontaneously ,</w:t>
            </w:r>
            <w:r>
              <w:rPr>
                <w:spacing w:val="-25"/>
                <w:sz w:val="24"/>
              </w:rPr>
              <w:t xml:space="preserve"> </w:t>
            </w:r>
            <w:r>
              <w:rPr>
                <w:sz w:val="24"/>
              </w:rPr>
              <w:t>almost effortlessly</w:t>
            </w:r>
          </w:p>
          <w:p w:rsidR="00172BA8" w:rsidRDefault="00A336BF">
            <w:pPr>
              <w:pStyle w:val="TableParagraph"/>
              <w:numPr>
                <w:ilvl w:val="0"/>
                <w:numId w:val="1"/>
              </w:numPr>
              <w:tabs>
                <w:tab w:val="left" w:pos="390"/>
              </w:tabs>
              <w:ind w:right="529" w:firstLine="0"/>
              <w:rPr>
                <w:sz w:val="24"/>
              </w:rPr>
            </w:pPr>
            <w:r>
              <w:rPr>
                <w:sz w:val="24"/>
              </w:rPr>
              <w:t>Only the requirement to explain difficult concepts simply hinders a natural smooth flow of</w:t>
            </w:r>
            <w:r>
              <w:rPr>
                <w:spacing w:val="-7"/>
                <w:sz w:val="24"/>
              </w:rPr>
              <w:t xml:space="preserve"> </w:t>
            </w:r>
            <w:r>
              <w:rPr>
                <w:sz w:val="24"/>
              </w:rPr>
              <w:t>language</w:t>
            </w:r>
          </w:p>
        </w:tc>
        <w:tc>
          <w:tcPr>
            <w:tcW w:w="2266" w:type="dxa"/>
          </w:tcPr>
          <w:p w:rsidR="00172BA8" w:rsidRDefault="00A336BF" w:rsidP="00BD6F2B">
            <w:pPr>
              <w:pStyle w:val="TableParagraph"/>
              <w:spacing w:line="271" w:lineRule="exact"/>
              <w:ind w:left="108"/>
              <w:jc w:val="center"/>
              <w:rPr>
                <w:sz w:val="24"/>
              </w:rPr>
            </w:pPr>
            <w:r>
              <w:rPr>
                <w:sz w:val="24"/>
              </w:rPr>
              <w:t>x</w:t>
            </w:r>
          </w:p>
        </w:tc>
      </w:tr>
      <w:tr w:rsidR="00172BA8">
        <w:trPr>
          <w:trHeight w:val="827"/>
        </w:trPr>
        <w:tc>
          <w:tcPr>
            <w:tcW w:w="7909" w:type="dxa"/>
          </w:tcPr>
          <w:p w:rsidR="00172BA8" w:rsidRDefault="00A336BF">
            <w:pPr>
              <w:pStyle w:val="TableParagraph"/>
              <w:spacing w:line="276" w:lineRule="exact"/>
              <w:ind w:right="1190"/>
              <w:rPr>
                <w:sz w:val="24"/>
              </w:rPr>
            </w:pPr>
            <w:r>
              <w:rPr>
                <w:sz w:val="24"/>
              </w:rPr>
              <w:t>Uses knowledge of Health, Safety and Environmental</w:t>
            </w:r>
            <w:r>
              <w:rPr>
                <w:spacing w:val="-22"/>
                <w:sz w:val="24"/>
              </w:rPr>
              <w:t xml:space="preserve"> </w:t>
            </w:r>
            <w:r>
              <w:rPr>
                <w:sz w:val="24"/>
              </w:rPr>
              <w:t>policies, procedures and regulations including risks in own area of work</w:t>
            </w:r>
          </w:p>
        </w:tc>
        <w:tc>
          <w:tcPr>
            <w:tcW w:w="2266" w:type="dxa"/>
          </w:tcPr>
          <w:p w:rsidR="00172BA8" w:rsidRDefault="00172BA8">
            <w:pPr>
              <w:pStyle w:val="TableParagraph"/>
              <w:ind w:left="0"/>
              <w:rPr>
                <w:rFonts w:ascii="Times New Roman"/>
              </w:rPr>
            </w:pPr>
          </w:p>
        </w:tc>
      </w:tr>
      <w:tr w:rsidR="00172BA8">
        <w:trPr>
          <w:trHeight w:val="275"/>
        </w:trPr>
        <w:tc>
          <w:tcPr>
            <w:tcW w:w="7909" w:type="dxa"/>
          </w:tcPr>
          <w:p w:rsidR="00172BA8" w:rsidRDefault="00A336BF">
            <w:pPr>
              <w:pStyle w:val="TableParagraph"/>
              <w:spacing w:line="255" w:lineRule="exact"/>
              <w:rPr>
                <w:sz w:val="24"/>
              </w:rPr>
            </w:pPr>
            <w:r>
              <w:rPr>
                <w:sz w:val="24"/>
              </w:rPr>
              <w:t>Uses a range of complex IT packages relating to area of work</w:t>
            </w:r>
          </w:p>
        </w:tc>
        <w:tc>
          <w:tcPr>
            <w:tcW w:w="2266" w:type="dxa"/>
          </w:tcPr>
          <w:p w:rsidR="00172BA8" w:rsidRDefault="00A336BF">
            <w:pPr>
              <w:pStyle w:val="TableParagraph"/>
              <w:spacing w:line="255" w:lineRule="exact"/>
              <w:ind w:left="0" w:right="1107"/>
              <w:jc w:val="right"/>
              <w:rPr>
                <w:sz w:val="24"/>
              </w:rPr>
            </w:pPr>
            <w:r>
              <w:rPr>
                <w:sz w:val="24"/>
              </w:rPr>
              <w:t>x</w:t>
            </w:r>
          </w:p>
        </w:tc>
      </w:tr>
      <w:tr w:rsidR="00172BA8">
        <w:trPr>
          <w:trHeight w:val="551"/>
        </w:trPr>
        <w:tc>
          <w:tcPr>
            <w:tcW w:w="7909" w:type="dxa"/>
          </w:tcPr>
          <w:p w:rsidR="00172BA8" w:rsidRDefault="00A336BF">
            <w:pPr>
              <w:pStyle w:val="TableParagraph"/>
              <w:spacing w:line="271" w:lineRule="exact"/>
              <w:rPr>
                <w:sz w:val="24"/>
              </w:rPr>
            </w:pPr>
            <w:r>
              <w:rPr>
                <w:sz w:val="24"/>
              </w:rPr>
              <w:t>Ability to adopt a process of continual improvement and suggest ways</w:t>
            </w:r>
          </w:p>
          <w:p w:rsidR="00172BA8" w:rsidRDefault="00A336BF">
            <w:pPr>
              <w:pStyle w:val="TableParagraph"/>
              <w:spacing w:line="260" w:lineRule="exact"/>
              <w:rPr>
                <w:sz w:val="24"/>
              </w:rPr>
            </w:pPr>
            <w:r>
              <w:rPr>
                <w:sz w:val="24"/>
              </w:rPr>
              <w:t>of working more efficient and effectively to improve service delivery.</w:t>
            </w:r>
          </w:p>
        </w:tc>
        <w:tc>
          <w:tcPr>
            <w:tcW w:w="2266" w:type="dxa"/>
          </w:tcPr>
          <w:p w:rsidR="00172BA8" w:rsidRDefault="00A336BF">
            <w:pPr>
              <w:pStyle w:val="TableParagraph"/>
              <w:spacing w:line="271" w:lineRule="exact"/>
              <w:ind w:left="0" w:right="1107"/>
              <w:jc w:val="right"/>
              <w:rPr>
                <w:sz w:val="24"/>
              </w:rPr>
            </w:pPr>
            <w:r>
              <w:rPr>
                <w:sz w:val="24"/>
              </w:rPr>
              <w:t>x</w:t>
            </w:r>
          </w:p>
        </w:tc>
      </w:tr>
      <w:tr w:rsidR="00172BA8">
        <w:trPr>
          <w:trHeight w:val="827"/>
        </w:trPr>
        <w:tc>
          <w:tcPr>
            <w:tcW w:w="7909" w:type="dxa"/>
          </w:tcPr>
          <w:p w:rsidR="00172BA8" w:rsidRDefault="00A336BF">
            <w:pPr>
              <w:pStyle w:val="TableParagraph"/>
              <w:spacing w:line="271" w:lineRule="exact"/>
              <w:rPr>
                <w:sz w:val="24"/>
              </w:rPr>
            </w:pPr>
            <w:r>
              <w:rPr>
                <w:sz w:val="24"/>
              </w:rPr>
              <w:t>Knows and understands how to use, interpret, handle and</w:t>
            </w:r>
          </w:p>
          <w:p w:rsidR="00172BA8" w:rsidRDefault="00A336BF">
            <w:pPr>
              <w:pStyle w:val="TableParagraph"/>
              <w:spacing w:line="270" w:lineRule="atLeast"/>
              <w:ind w:right="223"/>
              <w:rPr>
                <w:sz w:val="24"/>
              </w:rPr>
            </w:pPr>
            <w:r>
              <w:rPr>
                <w:sz w:val="24"/>
              </w:rPr>
              <w:t xml:space="preserve">communicate information. </w:t>
            </w:r>
            <w:r>
              <w:rPr>
                <w:b/>
                <w:sz w:val="24"/>
              </w:rPr>
              <w:t>Strong written and verbal communication skills and a high level of numeracy are required</w:t>
            </w:r>
            <w:r>
              <w:rPr>
                <w:sz w:val="24"/>
              </w:rPr>
              <w:t>.</w:t>
            </w:r>
          </w:p>
        </w:tc>
        <w:tc>
          <w:tcPr>
            <w:tcW w:w="2266" w:type="dxa"/>
          </w:tcPr>
          <w:p w:rsidR="00172BA8" w:rsidRDefault="00A336BF">
            <w:pPr>
              <w:pStyle w:val="TableParagraph"/>
              <w:spacing w:line="271" w:lineRule="exact"/>
              <w:ind w:left="0" w:right="1107"/>
              <w:jc w:val="right"/>
              <w:rPr>
                <w:sz w:val="24"/>
              </w:rPr>
            </w:pPr>
            <w:r>
              <w:rPr>
                <w:sz w:val="24"/>
              </w:rPr>
              <w:t>x</w:t>
            </w:r>
          </w:p>
        </w:tc>
      </w:tr>
      <w:tr w:rsidR="00172BA8">
        <w:trPr>
          <w:trHeight w:val="551"/>
        </w:trPr>
        <w:tc>
          <w:tcPr>
            <w:tcW w:w="7909" w:type="dxa"/>
          </w:tcPr>
          <w:p w:rsidR="00172BA8" w:rsidRDefault="00A336BF">
            <w:pPr>
              <w:pStyle w:val="TableParagraph"/>
              <w:spacing w:line="271" w:lineRule="exact"/>
              <w:rPr>
                <w:sz w:val="24"/>
              </w:rPr>
            </w:pPr>
            <w:r>
              <w:rPr>
                <w:sz w:val="24"/>
              </w:rPr>
              <w:t>Carries out a variety of working practices, applies complex regulations,</w:t>
            </w:r>
          </w:p>
          <w:p w:rsidR="00172BA8" w:rsidRDefault="00A336BF">
            <w:pPr>
              <w:pStyle w:val="TableParagraph"/>
              <w:spacing w:line="260" w:lineRule="exact"/>
              <w:rPr>
                <w:sz w:val="24"/>
              </w:rPr>
            </w:pPr>
            <w:r>
              <w:rPr>
                <w:sz w:val="24"/>
              </w:rPr>
              <w:t>rules, procedures and processes across a technical/specialist area</w:t>
            </w:r>
          </w:p>
        </w:tc>
        <w:tc>
          <w:tcPr>
            <w:tcW w:w="2266" w:type="dxa"/>
          </w:tcPr>
          <w:p w:rsidR="00172BA8" w:rsidRDefault="00A336BF">
            <w:pPr>
              <w:pStyle w:val="TableParagraph"/>
              <w:spacing w:line="271" w:lineRule="exact"/>
              <w:ind w:left="0" w:right="1107"/>
              <w:jc w:val="right"/>
              <w:rPr>
                <w:sz w:val="24"/>
              </w:rPr>
            </w:pPr>
            <w:r>
              <w:rPr>
                <w:sz w:val="24"/>
              </w:rPr>
              <w:t>x</w:t>
            </w:r>
          </w:p>
        </w:tc>
      </w:tr>
      <w:tr w:rsidR="00172BA8">
        <w:trPr>
          <w:trHeight w:val="551"/>
        </w:trPr>
        <w:tc>
          <w:tcPr>
            <w:tcW w:w="7909" w:type="dxa"/>
          </w:tcPr>
          <w:p w:rsidR="00172BA8" w:rsidRDefault="00A336BF">
            <w:pPr>
              <w:pStyle w:val="TableParagraph"/>
              <w:spacing w:line="271" w:lineRule="exact"/>
              <w:rPr>
                <w:sz w:val="24"/>
              </w:rPr>
            </w:pPr>
            <w:r>
              <w:rPr>
                <w:sz w:val="24"/>
              </w:rPr>
              <w:t>Able to work with and share detailed information in writing, face to face</w:t>
            </w:r>
          </w:p>
          <w:p w:rsidR="00172BA8" w:rsidRDefault="00A336BF">
            <w:pPr>
              <w:pStyle w:val="TableParagraph"/>
              <w:spacing w:line="260" w:lineRule="exact"/>
              <w:rPr>
                <w:sz w:val="24"/>
              </w:rPr>
            </w:pPr>
            <w:r>
              <w:rPr>
                <w:sz w:val="24"/>
              </w:rPr>
              <w:t>and over the telephone</w:t>
            </w:r>
          </w:p>
        </w:tc>
        <w:tc>
          <w:tcPr>
            <w:tcW w:w="2266" w:type="dxa"/>
          </w:tcPr>
          <w:p w:rsidR="00172BA8" w:rsidRDefault="00A336BF">
            <w:pPr>
              <w:pStyle w:val="TableParagraph"/>
              <w:spacing w:line="271" w:lineRule="exact"/>
              <w:ind w:left="0" w:right="1107"/>
              <w:jc w:val="right"/>
              <w:rPr>
                <w:sz w:val="24"/>
              </w:rPr>
            </w:pPr>
            <w:r>
              <w:rPr>
                <w:sz w:val="24"/>
              </w:rPr>
              <w:t>x</w:t>
            </w:r>
          </w:p>
        </w:tc>
      </w:tr>
      <w:tr w:rsidR="00172BA8">
        <w:trPr>
          <w:trHeight w:val="554"/>
        </w:trPr>
        <w:tc>
          <w:tcPr>
            <w:tcW w:w="7909" w:type="dxa"/>
          </w:tcPr>
          <w:p w:rsidR="00172BA8" w:rsidRDefault="00A336BF">
            <w:pPr>
              <w:pStyle w:val="TableParagraph"/>
              <w:spacing w:before="2" w:line="276" w:lineRule="exact"/>
              <w:rPr>
                <w:sz w:val="24"/>
              </w:rPr>
            </w:pPr>
            <w:r>
              <w:rPr>
                <w:sz w:val="24"/>
              </w:rPr>
              <w:t>Use sensitivity and discretion when dealing with issues of a confidential nature</w:t>
            </w:r>
          </w:p>
        </w:tc>
        <w:tc>
          <w:tcPr>
            <w:tcW w:w="2266" w:type="dxa"/>
          </w:tcPr>
          <w:p w:rsidR="00172BA8" w:rsidRDefault="00A336BF">
            <w:pPr>
              <w:pStyle w:val="TableParagraph"/>
              <w:spacing w:line="274" w:lineRule="exact"/>
              <w:ind w:left="0" w:right="1107"/>
              <w:jc w:val="right"/>
              <w:rPr>
                <w:sz w:val="24"/>
              </w:rPr>
            </w:pPr>
            <w:r>
              <w:rPr>
                <w:sz w:val="24"/>
              </w:rPr>
              <w:t>x</w:t>
            </w:r>
          </w:p>
        </w:tc>
      </w:tr>
      <w:tr w:rsidR="00172BA8">
        <w:trPr>
          <w:trHeight w:val="551"/>
        </w:trPr>
        <w:tc>
          <w:tcPr>
            <w:tcW w:w="7909" w:type="dxa"/>
          </w:tcPr>
          <w:p w:rsidR="00172BA8" w:rsidRDefault="00A336BF">
            <w:pPr>
              <w:pStyle w:val="TableParagraph"/>
              <w:spacing w:line="271" w:lineRule="exact"/>
              <w:rPr>
                <w:sz w:val="24"/>
              </w:rPr>
            </w:pPr>
            <w:r>
              <w:rPr>
                <w:sz w:val="24"/>
              </w:rPr>
              <w:t>Follow instructions to carry out more complex tasks using appropriate</w:t>
            </w:r>
          </w:p>
          <w:p w:rsidR="00172BA8" w:rsidRDefault="00A336BF">
            <w:pPr>
              <w:pStyle w:val="TableParagraph"/>
              <w:spacing w:line="260" w:lineRule="exact"/>
              <w:rPr>
                <w:sz w:val="24"/>
              </w:rPr>
            </w:pPr>
            <w:r>
              <w:rPr>
                <w:sz w:val="24"/>
              </w:rPr>
              <w:t>judgement</w:t>
            </w:r>
          </w:p>
        </w:tc>
        <w:tc>
          <w:tcPr>
            <w:tcW w:w="2266" w:type="dxa"/>
          </w:tcPr>
          <w:p w:rsidR="00172BA8" w:rsidRDefault="00A336BF">
            <w:pPr>
              <w:pStyle w:val="TableParagraph"/>
              <w:spacing w:line="271" w:lineRule="exact"/>
              <w:ind w:left="0" w:right="1107"/>
              <w:jc w:val="right"/>
              <w:rPr>
                <w:sz w:val="24"/>
              </w:rPr>
            </w:pPr>
            <w:r>
              <w:rPr>
                <w:sz w:val="24"/>
              </w:rPr>
              <w:t>x</w:t>
            </w:r>
          </w:p>
        </w:tc>
      </w:tr>
      <w:tr w:rsidR="00172BA8">
        <w:trPr>
          <w:trHeight w:val="275"/>
        </w:trPr>
        <w:tc>
          <w:tcPr>
            <w:tcW w:w="7909" w:type="dxa"/>
          </w:tcPr>
          <w:p w:rsidR="00172BA8" w:rsidRDefault="00A336BF">
            <w:pPr>
              <w:pStyle w:val="TableParagraph"/>
              <w:spacing w:line="256" w:lineRule="exact"/>
              <w:rPr>
                <w:sz w:val="24"/>
              </w:rPr>
            </w:pPr>
            <w:r>
              <w:rPr>
                <w:sz w:val="24"/>
              </w:rPr>
              <w:t>Thinks creatively to help solve multi-faceted problems</w:t>
            </w:r>
          </w:p>
        </w:tc>
        <w:tc>
          <w:tcPr>
            <w:tcW w:w="2266" w:type="dxa"/>
          </w:tcPr>
          <w:p w:rsidR="00172BA8" w:rsidRDefault="00A336BF">
            <w:pPr>
              <w:pStyle w:val="TableParagraph"/>
              <w:spacing w:line="256" w:lineRule="exact"/>
              <w:ind w:left="0" w:right="1107"/>
              <w:jc w:val="right"/>
              <w:rPr>
                <w:sz w:val="24"/>
              </w:rPr>
            </w:pPr>
            <w:r>
              <w:rPr>
                <w:sz w:val="24"/>
              </w:rPr>
              <w:t>x</w:t>
            </w:r>
          </w:p>
        </w:tc>
      </w:tr>
      <w:tr w:rsidR="00172BA8">
        <w:trPr>
          <w:trHeight w:val="275"/>
        </w:trPr>
        <w:tc>
          <w:tcPr>
            <w:tcW w:w="10175" w:type="dxa"/>
            <w:gridSpan w:val="2"/>
            <w:shd w:val="clear" w:color="auto" w:fill="D9D9D9"/>
          </w:tcPr>
          <w:p w:rsidR="00172BA8" w:rsidRDefault="00A336BF">
            <w:pPr>
              <w:pStyle w:val="TableParagraph"/>
              <w:spacing w:line="256" w:lineRule="exact"/>
              <w:rPr>
                <w:b/>
                <w:sz w:val="24"/>
              </w:rPr>
            </w:pPr>
            <w:r>
              <w:rPr>
                <w:b/>
                <w:sz w:val="24"/>
              </w:rPr>
              <w:t>Relevant experience requirement: Will be used for shortlisting</w:t>
            </w:r>
          </w:p>
        </w:tc>
      </w:tr>
      <w:tr w:rsidR="00172BA8">
        <w:trPr>
          <w:trHeight w:val="827"/>
        </w:trPr>
        <w:tc>
          <w:tcPr>
            <w:tcW w:w="10175" w:type="dxa"/>
            <w:gridSpan w:val="2"/>
          </w:tcPr>
          <w:p w:rsidR="00172BA8" w:rsidRDefault="00A336BF">
            <w:pPr>
              <w:pStyle w:val="TableParagraph"/>
              <w:spacing w:line="276" w:lineRule="exact"/>
              <w:ind w:right="619"/>
              <w:rPr>
                <w:sz w:val="24"/>
              </w:rPr>
            </w:pPr>
            <w:r>
              <w:rPr>
                <w:sz w:val="24"/>
              </w:rPr>
              <w:t>The applicant is required to provide evidence of having previously spoken fluently to members of the public in order to meet either the Lower threshold or Advanced threshold level outlined under Special Knowledge above.</w:t>
            </w:r>
          </w:p>
        </w:tc>
      </w:tr>
      <w:tr w:rsidR="00172BA8">
        <w:trPr>
          <w:trHeight w:val="551"/>
        </w:trPr>
        <w:tc>
          <w:tcPr>
            <w:tcW w:w="10175" w:type="dxa"/>
            <w:gridSpan w:val="2"/>
          </w:tcPr>
          <w:p w:rsidR="00BD09C7" w:rsidRDefault="00A336BF" w:rsidP="00BD09C7">
            <w:pPr>
              <w:pStyle w:val="TableParagraph"/>
              <w:spacing w:line="271" w:lineRule="exact"/>
              <w:rPr>
                <w:sz w:val="24"/>
              </w:rPr>
            </w:pPr>
            <w:r>
              <w:rPr>
                <w:sz w:val="24"/>
              </w:rPr>
              <w:t xml:space="preserve">Previous experience of working in a strongly numerate role </w:t>
            </w:r>
          </w:p>
          <w:p w:rsidR="00172BA8" w:rsidRDefault="00172BA8">
            <w:pPr>
              <w:pStyle w:val="TableParagraph"/>
              <w:spacing w:line="260" w:lineRule="exact"/>
              <w:rPr>
                <w:sz w:val="24"/>
              </w:rPr>
            </w:pPr>
          </w:p>
        </w:tc>
      </w:tr>
      <w:tr w:rsidR="00172BA8">
        <w:trPr>
          <w:trHeight w:val="275"/>
        </w:trPr>
        <w:tc>
          <w:tcPr>
            <w:tcW w:w="10175" w:type="dxa"/>
            <w:gridSpan w:val="2"/>
            <w:shd w:val="clear" w:color="auto" w:fill="D9D9D9"/>
          </w:tcPr>
          <w:p w:rsidR="00172BA8" w:rsidRDefault="00A336BF">
            <w:pPr>
              <w:pStyle w:val="TableParagraph"/>
              <w:spacing w:line="256" w:lineRule="exact"/>
              <w:rPr>
                <w:b/>
                <w:sz w:val="24"/>
              </w:rPr>
            </w:pPr>
            <w:r>
              <w:rPr>
                <w:b/>
                <w:sz w:val="24"/>
              </w:rPr>
              <w:t>Relevant professional qualifications requirement: Will be used for shortlisting</w:t>
            </w:r>
          </w:p>
        </w:tc>
      </w:tr>
      <w:tr w:rsidR="00172BA8">
        <w:trPr>
          <w:trHeight w:val="275"/>
        </w:trPr>
        <w:tc>
          <w:tcPr>
            <w:tcW w:w="10175" w:type="dxa"/>
            <w:gridSpan w:val="2"/>
          </w:tcPr>
          <w:p w:rsidR="00172BA8" w:rsidRDefault="00A336BF">
            <w:pPr>
              <w:pStyle w:val="TableParagraph"/>
              <w:spacing w:line="256" w:lineRule="exact"/>
              <w:rPr>
                <w:sz w:val="24"/>
              </w:rPr>
            </w:pPr>
            <w:r>
              <w:rPr>
                <w:sz w:val="24"/>
              </w:rPr>
              <w:t>GCSE English Grade A-C, or equivalent</w:t>
            </w:r>
          </w:p>
        </w:tc>
      </w:tr>
    </w:tbl>
    <w:p w:rsidR="00172BA8" w:rsidRDefault="00172BA8">
      <w:pPr>
        <w:spacing w:line="256" w:lineRule="exact"/>
        <w:rPr>
          <w:sz w:val="24"/>
        </w:rPr>
        <w:sectPr w:rsidR="00172BA8">
          <w:pgSz w:w="11910" w:h="16840"/>
          <w:pgMar w:top="1520" w:right="580" w:bottom="560" w:left="920" w:header="710" w:footer="369" w:gutter="0"/>
          <w:cols w:space="720"/>
        </w:sectPr>
      </w:pPr>
    </w:p>
    <w:p w:rsidR="00172BA8" w:rsidRDefault="00172BA8">
      <w:pPr>
        <w:pStyle w:val="BodyText"/>
        <w:rPr>
          <w:sz w:val="20"/>
        </w:rPr>
      </w:pPr>
    </w:p>
    <w:p w:rsidR="00172BA8" w:rsidRDefault="00172BA8">
      <w:pPr>
        <w:pStyle w:val="BodyText"/>
        <w:spacing w:before="4" w:after="1"/>
        <w:rPr>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6"/>
        <w:gridCol w:w="2984"/>
        <w:gridCol w:w="4395"/>
      </w:tblGrid>
      <w:tr w:rsidR="00172BA8">
        <w:trPr>
          <w:trHeight w:val="275"/>
        </w:trPr>
        <w:tc>
          <w:tcPr>
            <w:tcW w:w="10175" w:type="dxa"/>
            <w:gridSpan w:val="3"/>
            <w:shd w:val="clear" w:color="auto" w:fill="C0C0C0"/>
          </w:tcPr>
          <w:p w:rsidR="00172BA8" w:rsidRDefault="00A336BF">
            <w:pPr>
              <w:pStyle w:val="TableParagraph"/>
              <w:spacing w:line="256" w:lineRule="exact"/>
              <w:rPr>
                <w:b/>
                <w:sz w:val="24"/>
              </w:rPr>
            </w:pPr>
            <w:r>
              <w:rPr>
                <w:b/>
                <w:sz w:val="24"/>
              </w:rPr>
              <w:t>Core Employee competencies to be used at the interview stage.</w:t>
            </w:r>
          </w:p>
        </w:tc>
      </w:tr>
      <w:tr w:rsidR="00172BA8">
        <w:trPr>
          <w:trHeight w:val="275"/>
        </w:trPr>
        <w:tc>
          <w:tcPr>
            <w:tcW w:w="10175" w:type="dxa"/>
            <w:gridSpan w:val="3"/>
          </w:tcPr>
          <w:p w:rsidR="00172BA8" w:rsidRDefault="00A336BF">
            <w:pPr>
              <w:pStyle w:val="TableParagraph"/>
              <w:spacing w:line="256" w:lineRule="exact"/>
              <w:rPr>
                <w:b/>
                <w:sz w:val="24"/>
              </w:rPr>
            </w:pPr>
            <w:r>
              <w:rPr>
                <w:b/>
                <w:sz w:val="24"/>
              </w:rPr>
              <w:t>Carries Out Performance Management</w:t>
            </w:r>
          </w:p>
        </w:tc>
      </w:tr>
      <w:tr w:rsidR="00172BA8">
        <w:trPr>
          <w:trHeight w:val="553"/>
        </w:trPr>
        <w:tc>
          <w:tcPr>
            <w:tcW w:w="10175" w:type="dxa"/>
            <w:gridSpan w:val="3"/>
          </w:tcPr>
          <w:p w:rsidR="00172BA8" w:rsidRDefault="00A336BF">
            <w:pPr>
              <w:pStyle w:val="TableParagraph"/>
              <w:spacing w:before="2" w:line="276" w:lineRule="exact"/>
              <w:rPr>
                <w:sz w:val="24"/>
              </w:rPr>
            </w:pPr>
            <w:r>
              <w:rPr>
                <w:sz w:val="24"/>
              </w:rPr>
              <w:t>Covers the employee’s capacity to manage their workload and carry out a number of specific tasks accurately and to a high standard.</w:t>
            </w:r>
          </w:p>
        </w:tc>
      </w:tr>
      <w:tr w:rsidR="00172BA8">
        <w:trPr>
          <w:trHeight w:val="275"/>
        </w:trPr>
        <w:tc>
          <w:tcPr>
            <w:tcW w:w="10175" w:type="dxa"/>
            <w:gridSpan w:val="3"/>
          </w:tcPr>
          <w:p w:rsidR="00172BA8" w:rsidRDefault="00A336BF">
            <w:pPr>
              <w:pStyle w:val="TableParagraph"/>
              <w:spacing w:line="256" w:lineRule="exact"/>
              <w:rPr>
                <w:b/>
                <w:sz w:val="24"/>
              </w:rPr>
            </w:pPr>
            <w:r>
              <w:rPr>
                <w:b/>
                <w:sz w:val="24"/>
              </w:rPr>
              <w:t>Communicates Effectively</w:t>
            </w:r>
          </w:p>
        </w:tc>
      </w:tr>
      <w:tr w:rsidR="00172BA8">
        <w:trPr>
          <w:trHeight w:val="1149"/>
        </w:trPr>
        <w:tc>
          <w:tcPr>
            <w:tcW w:w="10175" w:type="dxa"/>
            <w:gridSpan w:val="3"/>
          </w:tcPr>
          <w:p w:rsidR="00172BA8" w:rsidRDefault="00A336BF">
            <w:pPr>
              <w:pStyle w:val="TableParagraph"/>
              <w:ind w:right="352"/>
              <w:rPr>
                <w:sz w:val="24"/>
              </w:rPr>
            </w:pPr>
            <w:r>
              <w:rPr>
                <w:sz w:val="24"/>
              </w:rPr>
              <w:t>Covers a range of spoken and written communication skills required as a regular feature of the job. It includes exchanging information/building relationships; giving advice and guidance; counselling, negotiating and persuading and handling private, confidential and</w:t>
            </w:r>
          </w:p>
          <w:p w:rsidR="00172BA8" w:rsidRDefault="00A336BF">
            <w:pPr>
              <w:pStyle w:val="TableParagraph"/>
              <w:spacing w:line="305" w:lineRule="exact"/>
              <w:rPr>
                <w:b/>
                <w:sz w:val="28"/>
              </w:rPr>
            </w:pPr>
            <w:r>
              <w:rPr>
                <w:sz w:val="24"/>
              </w:rPr>
              <w:t>sensitive information</w:t>
            </w:r>
            <w:r>
              <w:rPr>
                <w:b/>
                <w:sz w:val="28"/>
              </w:rPr>
              <w:t>.</w:t>
            </w:r>
          </w:p>
        </w:tc>
      </w:tr>
      <w:tr w:rsidR="00172BA8">
        <w:trPr>
          <w:trHeight w:val="275"/>
        </w:trPr>
        <w:tc>
          <w:tcPr>
            <w:tcW w:w="10175" w:type="dxa"/>
            <w:gridSpan w:val="3"/>
          </w:tcPr>
          <w:p w:rsidR="00172BA8" w:rsidRDefault="00A336BF">
            <w:pPr>
              <w:pStyle w:val="TableParagraph"/>
              <w:spacing w:line="256" w:lineRule="exact"/>
              <w:rPr>
                <w:b/>
                <w:sz w:val="24"/>
              </w:rPr>
            </w:pPr>
            <w:r>
              <w:rPr>
                <w:b/>
                <w:sz w:val="24"/>
              </w:rPr>
              <w:t>Carries Out Effective Decision Making</w:t>
            </w:r>
          </w:p>
        </w:tc>
      </w:tr>
      <w:tr w:rsidR="00172BA8">
        <w:trPr>
          <w:trHeight w:val="827"/>
        </w:trPr>
        <w:tc>
          <w:tcPr>
            <w:tcW w:w="10175" w:type="dxa"/>
            <w:gridSpan w:val="3"/>
          </w:tcPr>
          <w:p w:rsidR="00172BA8" w:rsidRDefault="00A336BF">
            <w:pPr>
              <w:pStyle w:val="TableParagraph"/>
              <w:spacing w:line="276" w:lineRule="exact"/>
              <w:ind w:right="352"/>
              <w:rPr>
                <w:sz w:val="24"/>
              </w:rPr>
            </w:pPr>
            <w:r>
              <w:rPr>
                <w:sz w:val="24"/>
              </w:rPr>
              <w:t xml:space="preserve">Covers a range of thinking skills required for taking initiative and independent actions within the scope of the job. It includes planning and organising, </w:t>
            </w:r>
            <w:r w:rsidR="00ED38F3">
              <w:rPr>
                <w:sz w:val="24"/>
              </w:rPr>
              <w:t>self-effectiveness</w:t>
            </w:r>
            <w:r>
              <w:rPr>
                <w:sz w:val="24"/>
              </w:rPr>
              <w:t xml:space="preserve"> and any requirements to quality check work.</w:t>
            </w:r>
          </w:p>
        </w:tc>
      </w:tr>
      <w:tr w:rsidR="00172BA8">
        <w:trPr>
          <w:trHeight w:val="278"/>
        </w:trPr>
        <w:tc>
          <w:tcPr>
            <w:tcW w:w="10175" w:type="dxa"/>
            <w:gridSpan w:val="3"/>
          </w:tcPr>
          <w:p w:rsidR="00172BA8" w:rsidRDefault="00A336BF">
            <w:pPr>
              <w:pStyle w:val="TableParagraph"/>
              <w:spacing w:line="258" w:lineRule="exact"/>
              <w:rPr>
                <w:b/>
              </w:rPr>
            </w:pPr>
            <w:r>
              <w:rPr>
                <w:b/>
                <w:sz w:val="24"/>
              </w:rPr>
              <w:t xml:space="preserve">Undertakes Structured Problem Solving </w:t>
            </w:r>
            <w:r>
              <w:rPr>
                <w:b/>
              </w:rPr>
              <w:t>Activity</w:t>
            </w:r>
          </w:p>
        </w:tc>
      </w:tr>
      <w:tr w:rsidR="00172BA8">
        <w:trPr>
          <w:trHeight w:val="827"/>
        </w:trPr>
        <w:tc>
          <w:tcPr>
            <w:tcW w:w="10175" w:type="dxa"/>
            <w:gridSpan w:val="3"/>
          </w:tcPr>
          <w:p w:rsidR="00172BA8" w:rsidRDefault="00A336BF">
            <w:pPr>
              <w:pStyle w:val="TableParagraph"/>
              <w:spacing w:line="276" w:lineRule="exact"/>
              <w:ind w:right="579"/>
              <w:rPr>
                <w:sz w:val="24"/>
              </w:rPr>
            </w:pPr>
            <w:r>
              <w:rPr>
                <w:sz w:val="24"/>
              </w:rPr>
              <w:t>Covers a range of analytical skills required for gathering, collating and analysing the facts needed to solve problems. It includes creative and critical thinking; developing practical solutions; applying problem solving strategies and managing interpersonal relationships.</w:t>
            </w:r>
          </w:p>
        </w:tc>
      </w:tr>
      <w:tr w:rsidR="00172BA8">
        <w:trPr>
          <w:trHeight w:val="275"/>
        </w:trPr>
        <w:tc>
          <w:tcPr>
            <w:tcW w:w="10175" w:type="dxa"/>
            <w:gridSpan w:val="3"/>
          </w:tcPr>
          <w:p w:rsidR="00172BA8" w:rsidRDefault="00A336BF">
            <w:pPr>
              <w:pStyle w:val="TableParagraph"/>
              <w:spacing w:line="255" w:lineRule="exact"/>
              <w:rPr>
                <w:b/>
                <w:sz w:val="24"/>
              </w:rPr>
            </w:pPr>
            <w:r>
              <w:rPr>
                <w:b/>
                <w:sz w:val="24"/>
              </w:rPr>
              <w:t>Operates with Dignity and Respect</w:t>
            </w:r>
          </w:p>
        </w:tc>
      </w:tr>
      <w:tr w:rsidR="00172BA8">
        <w:trPr>
          <w:trHeight w:val="551"/>
        </w:trPr>
        <w:tc>
          <w:tcPr>
            <w:tcW w:w="10175" w:type="dxa"/>
            <w:gridSpan w:val="3"/>
          </w:tcPr>
          <w:p w:rsidR="00172BA8" w:rsidRDefault="00A336BF">
            <w:pPr>
              <w:pStyle w:val="TableParagraph"/>
              <w:spacing w:line="271" w:lineRule="exact"/>
              <w:rPr>
                <w:sz w:val="24"/>
              </w:rPr>
            </w:pPr>
            <w:r>
              <w:rPr>
                <w:sz w:val="24"/>
              </w:rPr>
              <w:t>Covers promoting equality, treating all people fairly and with dignity and respect, maintains</w:t>
            </w:r>
          </w:p>
          <w:p w:rsidR="00172BA8" w:rsidRDefault="00A336BF">
            <w:pPr>
              <w:pStyle w:val="TableParagraph"/>
              <w:spacing w:line="260" w:lineRule="exact"/>
              <w:rPr>
                <w:sz w:val="24"/>
              </w:rPr>
            </w:pPr>
            <w:r>
              <w:rPr>
                <w:sz w:val="24"/>
              </w:rPr>
              <w:t>impartiality/fairness with all people, is aware of the barriers people face.</w:t>
            </w:r>
          </w:p>
        </w:tc>
      </w:tr>
      <w:tr w:rsidR="00172BA8">
        <w:trPr>
          <w:trHeight w:val="275"/>
        </w:trPr>
        <w:tc>
          <w:tcPr>
            <w:tcW w:w="10175" w:type="dxa"/>
            <w:gridSpan w:val="3"/>
            <w:shd w:val="clear" w:color="auto" w:fill="D9D9D9"/>
          </w:tcPr>
          <w:p w:rsidR="00172BA8" w:rsidRDefault="00A336BF">
            <w:pPr>
              <w:pStyle w:val="TableParagraph"/>
              <w:spacing w:line="256" w:lineRule="exact"/>
              <w:rPr>
                <w:b/>
                <w:sz w:val="24"/>
              </w:rPr>
            </w:pPr>
            <w:r>
              <w:rPr>
                <w:b/>
                <w:sz w:val="24"/>
              </w:rPr>
              <w:t>Working Conditions:</w:t>
            </w:r>
          </w:p>
        </w:tc>
      </w:tr>
      <w:tr w:rsidR="00172BA8">
        <w:trPr>
          <w:trHeight w:val="551"/>
        </w:trPr>
        <w:tc>
          <w:tcPr>
            <w:tcW w:w="10175" w:type="dxa"/>
            <w:gridSpan w:val="3"/>
          </w:tcPr>
          <w:p w:rsidR="00172BA8" w:rsidRDefault="00A336BF">
            <w:pPr>
              <w:pStyle w:val="TableParagraph"/>
              <w:spacing w:line="276" w:lineRule="exact"/>
              <w:ind w:right="222" w:firstLine="50"/>
              <w:rPr>
                <w:sz w:val="24"/>
              </w:rPr>
            </w:pPr>
            <w:r>
              <w:rPr>
                <w:sz w:val="24"/>
              </w:rPr>
              <w:t>Must be able to perform all duties and tasks with reasonable adjustment, where appropriate, in accordance with the Equality Act 2010 in relation to Disability Provisions.</w:t>
            </w:r>
          </w:p>
        </w:tc>
      </w:tr>
      <w:tr w:rsidR="00172BA8">
        <w:trPr>
          <w:trHeight w:val="275"/>
        </w:trPr>
        <w:tc>
          <w:tcPr>
            <w:tcW w:w="10175" w:type="dxa"/>
            <w:gridSpan w:val="3"/>
            <w:shd w:val="clear" w:color="auto" w:fill="D9D9D9"/>
          </w:tcPr>
          <w:p w:rsidR="00172BA8" w:rsidRDefault="00A336BF">
            <w:pPr>
              <w:pStyle w:val="TableParagraph"/>
              <w:spacing w:line="255" w:lineRule="exact"/>
              <w:rPr>
                <w:b/>
                <w:sz w:val="24"/>
              </w:rPr>
            </w:pPr>
            <w:r>
              <w:rPr>
                <w:b/>
                <w:sz w:val="24"/>
              </w:rPr>
              <w:t>Special Conditions:</w:t>
            </w:r>
          </w:p>
        </w:tc>
      </w:tr>
      <w:tr w:rsidR="00172BA8">
        <w:trPr>
          <w:trHeight w:val="554"/>
        </w:trPr>
        <w:tc>
          <w:tcPr>
            <w:tcW w:w="10175" w:type="dxa"/>
            <w:gridSpan w:val="3"/>
          </w:tcPr>
          <w:p w:rsidR="00172BA8" w:rsidRDefault="00A336BF">
            <w:pPr>
              <w:pStyle w:val="TableParagraph"/>
              <w:spacing w:before="2" w:line="276" w:lineRule="exact"/>
              <w:ind w:right="1087"/>
              <w:rPr>
                <w:sz w:val="24"/>
              </w:rPr>
            </w:pPr>
            <w:r>
              <w:rPr>
                <w:sz w:val="24"/>
              </w:rPr>
              <w:t>You will be informed if there is a requirement for the post to have recruitment checks such as DBS, Warner Process.</w:t>
            </w:r>
          </w:p>
        </w:tc>
      </w:tr>
      <w:tr w:rsidR="00172BA8">
        <w:trPr>
          <w:trHeight w:val="827"/>
        </w:trPr>
        <w:tc>
          <w:tcPr>
            <w:tcW w:w="2796" w:type="dxa"/>
          </w:tcPr>
          <w:p w:rsidR="00172BA8" w:rsidRDefault="00A336BF">
            <w:pPr>
              <w:pStyle w:val="TableParagraph"/>
              <w:spacing w:line="272" w:lineRule="exact"/>
              <w:rPr>
                <w:b/>
                <w:sz w:val="24"/>
              </w:rPr>
            </w:pPr>
            <w:r>
              <w:rPr>
                <w:b/>
                <w:sz w:val="24"/>
              </w:rPr>
              <w:t>Compiled by:</w:t>
            </w:r>
            <w:r>
              <w:rPr>
                <w:b/>
                <w:spacing w:val="-4"/>
                <w:sz w:val="24"/>
              </w:rPr>
              <w:t xml:space="preserve"> </w:t>
            </w:r>
          </w:p>
          <w:p w:rsidR="00172BA8" w:rsidRDefault="00172BA8">
            <w:pPr>
              <w:pStyle w:val="TableParagraph"/>
              <w:ind w:left="0"/>
              <w:rPr>
                <w:sz w:val="24"/>
              </w:rPr>
            </w:pPr>
          </w:p>
          <w:p w:rsidR="00172BA8" w:rsidRDefault="00A336BF" w:rsidP="008F6ACE">
            <w:pPr>
              <w:pStyle w:val="TableParagraph"/>
              <w:spacing w:line="260" w:lineRule="exact"/>
              <w:rPr>
                <w:b/>
                <w:sz w:val="24"/>
              </w:rPr>
            </w:pPr>
            <w:r>
              <w:rPr>
                <w:b/>
                <w:sz w:val="24"/>
              </w:rPr>
              <w:t>Date</w:t>
            </w:r>
          </w:p>
        </w:tc>
        <w:tc>
          <w:tcPr>
            <w:tcW w:w="2984" w:type="dxa"/>
          </w:tcPr>
          <w:p w:rsidR="00172BA8" w:rsidRDefault="00A336BF">
            <w:pPr>
              <w:pStyle w:val="TableParagraph"/>
              <w:ind w:left="108" w:right="671"/>
              <w:rPr>
                <w:b/>
                <w:sz w:val="24"/>
              </w:rPr>
            </w:pPr>
            <w:r>
              <w:rPr>
                <w:b/>
                <w:sz w:val="24"/>
              </w:rPr>
              <w:t>Grade Assessment Date:</w:t>
            </w:r>
          </w:p>
          <w:p w:rsidR="008C346D" w:rsidRDefault="008C346D">
            <w:pPr>
              <w:pStyle w:val="TableParagraph"/>
              <w:ind w:left="108" w:right="671"/>
              <w:rPr>
                <w:b/>
                <w:sz w:val="24"/>
              </w:rPr>
            </w:pPr>
            <w:r>
              <w:rPr>
                <w:b/>
                <w:sz w:val="24"/>
              </w:rPr>
              <w:t>January 2020</w:t>
            </w:r>
          </w:p>
        </w:tc>
        <w:tc>
          <w:tcPr>
            <w:tcW w:w="4395" w:type="dxa"/>
          </w:tcPr>
          <w:p w:rsidR="00172BA8" w:rsidRDefault="00A336BF" w:rsidP="008F6ACE">
            <w:pPr>
              <w:pStyle w:val="TableParagraph"/>
              <w:spacing w:line="272" w:lineRule="exact"/>
              <w:ind w:left="108"/>
              <w:rPr>
                <w:b/>
                <w:sz w:val="24"/>
              </w:rPr>
            </w:pPr>
            <w:r>
              <w:rPr>
                <w:b/>
                <w:sz w:val="24"/>
              </w:rPr>
              <w:t xml:space="preserve">Post Grade: </w:t>
            </w:r>
          </w:p>
          <w:p w:rsidR="008C346D" w:rsidRDefault="008C346D" w:rsidP="008F6ACE">
            <w:pPr>
              <w:pStyle w:val="TableParagraph"/>
              <w:spacing w:line="272" w:lineRule="exact"/>
              <w:ind w:left="108"/>
              <w:rPr>
                <w:b/>
                <w:sz w:val="24"/>
              </w:rPr>
            </w:pPr>
          </w:p>
          <w:p w:rsidR="008C346D" w:rsidRDefault="008C346D" w:rsidP="008F6ACE">
            <w:pPr>
              <w:pStyle w:val="TableParagraph"/>
              <w:spacing w:line="272" w:lineRule="exact"/>
              <w:ind w:left="108"/>
              <w:rPr>
                <w:b/>
                <w:sz w:val="24"/>
              </w:rPr>
            </w:pPr>
            <w:r>
              <w:rPr>
                <w:b/>
                <w:sz w:val="24"/>
              </w:rPr>
              <w:t>Band 7</w:t>
            </w:r>
          </w:p>
        </w:tc>
      </w:tr>
    </w:tbl>
    <w:p w:rsidR="00A336BF" w:rsidRDefault="00A336BF"/>
    <w:p w:rsidR="00B7627D" w:rsidRPr="00B7627D" w:rsidRDefault="00B7627D">
      <w:pPr>
        <w:rPr>
          <w:sz w:val="24"/>
          <w:szCs w:val="24"/>
        </w:rPr>
      </w:pPr>
    </w:p>
    <w:p w:rsidR="00B7627D" w:rsidRDefault="00B7627D">
      <w:pPr>
        <w:rPr>
          <w:sz w:val="24"/>
          <w:szCs w:val="24"/>
        </w:rPr>
      </w:pPr>
    </w:p>
    <w:p w:rsidR="00B7627D" w:rsidRDefault="00B7627D">
      <w:pPr>
        <w:rPr>
          <w:b/>
          <w:sz w:val="24"/>
          <w:szCs w:val="24"/>
        </w:rPr>
      </w:pPr>
    </w:p>
    <w:p w:rsidR="00B7627D" w:rsidRDefault="00B7627D">
      <w:pPr>
        <w:rPr>
          <w:b/>
          <w:sz w:val="24"/>
          <w:szCs w:val="24"/>
        </w:rPr>
      </w:pPr>
    </w:p>
    <w:p w:rsidR="00B7627D" w:rsidRDefault="00B7627D">
      <w:pPr>
        <w:rPr>
          <w:b/>
          <w:sz w:val="24"/>
          <w:szCs w:val="24"/>
        </w:rPr>
      </w:pPr>
    </w:p>
    <w:p w:rsidR="00B7627D" w:rsidRDefault="00B7627D">
      <w:pPr>
        <w:rPr>
          <w:b/>
          <w:sz w:val="24"/>
          <w:szCs w:val="24"/>
        </w:rPr>
      </w:pPr>
    </w:p>
    <w:p w:rsidR="00B7627D" w:rsidRDefault="00B7627D">
      <w:pPr>
        <w:rPr>
          <w:b/>
          <w:sz w:val="24"/>
          <w:szCs w:val="24"/>
        </w:rPr>
      </w:pPr>
    </w:p>
    <w:p w:rsidR="00B7627D" w:rsidRDefault="00B7627D">
      <w:pPr>
        <w:rPr>
          <w:b/>
          <w:sz w:val="24"/>
          <w:szCs w:val="24"/>
        </w:rPr>
      </w:pPr>
    </w:p>
    <w:p w:rsidR="00B7627D" w:rsidRDefault="00B7627D">
      <w:pPr>
        <w:rPr>
          <w:b/>
          <w:sz w:val="24"/>
          <w:szCs w:val="24"/>
        </w:rPr>
      </w:pPr>
    </w:p>
    <w:p w:rsidR="00B7627D" w:rsidRDefault="00B7627D">
      <w:pPr>
        <w:rPr>
          <w:b/>
          <w:sz w:val="24"/>
          <w:szCs w:val="24"/>
        </w:rPr>
      </w:pPr>
    </w:p>
    <w:p w:rsidR="00B7627D" w:rsidRDefault="00B7627D">
      <w:pPr>
        <w:rPr>
          <w:b/>
          <w:sz w:val="24"/>
          <w:szCs w:val="24"/>
        </w:rPr>
      </w:pPr>
    </w:p>
    <w:p w:rsidR="00B7627D" w:rsidRDefault="00B7627D">
      <w:pPr>
        <w:rPr>
          <w:b/>
          <w:sz w:val="24"/>
          <w:szCs w:val="24"/>
        </w:rPr>
      </w:pPr>
    </w:p>
    <w:p w:rsidR="00B7627D" w:rsidRDefault="00B7627D">
      <w:pPr>
        <w:rPr>
          <w:b/>
          <w:sz w:val="24"/>
          <w:szCs w:val="24"/>
        </w:rPr>
      </w:pPr>
    </w:p>
    <w:p w:rsidR="00B7627D" w:rsidRDefault="00B7627D">
      <w:pPr>
        <w:rPr>
          <w:b/>
          <w:sz w:val="24"/>
          <w:szCs w:val="24"/>
        </w:rPr>
      </w:pPr>
    </w:p>
    <w:p w:rsidR="00B7627D" w:rsidRDefault="00B7627D">
      <w:pPr>
        <w:rPr>
          <w:b/>
          <w:sz w:val="24"/>
          <w:szCs w:val="24"/>
        </w:rPr>
      </w:pPr>
    </w:p>
    <w:p w:rsidR="00B7627D" w:rsidRDefault="00B7627D">
      <w:pPr>
        <w:rPr>
          <w:b/>
          <w:sz w:val="24"/>
          <w:szCs w:val="24"/>
        </w:rPr>
      </w:pPr>
    </w:p>
    <w:p w:rsidR="00B7627D" w:rsidRDefault="00B7627D">
      <w:pPr>
        <w:rPr>
          <w:b/>
          <w:sz w:val="24"/>
          <w:szCs w:val="24"/>
        </w:rPr>
      </w:pPr>
    </w:p>
    <w:p w:rsidR="00B7627D" w:rsidRDefault="00B7627D">
      <w:pPr>
        <w:rPr>
          <w:b/>
          <w:sz w:val="24"/>
          <w:szCs w:val="24"/>
        </w:rPr>
      </w:pPr>
    </w:p>
    <w:p w:rsidR="00B7627D" w:rsidRDefault="00B7627D">
      <w:pPr>
        <w:rPr>
          <w:b/>
          <w:sz w:val="24"/>
          <w:szCs w:val="24"/>
        </w:rPr>
      </w:pPr>
    </w:p>
    <w:p w:rsidR="00B7627D" w:rsidRDefault="00B7627D">
      <w:pPr>
        <w:rPr>
          <w:b/>
          <w:sz w:val="24"/>
          <w:szCs w:val="24"/>
        </w:rPr>
      </w:pPr>
    </w:p>
    <w:p w:rsidR="00B7627D" w:rsidRDefault="00B7627D"/>
    <w:sectPr w:rsidR="00B7627D">
      <w:pgSz w:w="11910" w:h="16840"/>
      <w:pgMar w:top="1520" w:right="580" w:bottom="560" w:left="920" w:header="710" w:footer="3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E70" w:rsidRDefault="008E6E70">
      <w:r>
        <w:separator/>
      </w:r>
    </w:p>
  </w:endnote>
  <w:endnote w:type="continuationSeparator" w:id="0">
    <w:p w:rsidR="008E6E70" w:rsidRDefault="008E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A8" w:rsidRDefault="00ED38F3">
    <w:pPr>
      <w:pStyle w:val="BodyText"/>
      <w:spacing w:line="14" w:lineRule="auto"/>
      <w:rPr>
        <w:sz w:val="20"/>
      </w:rPr>
    </w:pPr>
    <w:r>
      <w:rPr>
        <w:noProof/>
        <w:lang w:val="en-GB" w:eastAsia="en-GB" w:bidi="ar-SA"/>
      </w:rPr>
      <mc:AlternateContent>
        <mc:Choice Requires="wps">
          <w:drawing>
            <wp:anchor distT="0" distB="0" distL="114300" distR="114300" simplePos="0" relativeHeight="251269120" behindDoc="1" locked="0" layoutInCell="1" allowOverlap="1">
              <wp:simplePos x="0" y="0"/>
              <wp:positionH relativeFrom="page">
                <wp:posOffset>706755</wp:posOffset>
              </wp:positionH>
              <wp:positionV relativeFrom="page">
                <wp:posOffset>10318115</wp:posOffset>
              </wp:positionV>
              <wp:extent cx="4041140" cy="1555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1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BA8" w:rsidRDefault="00A336BF">
                          <w:pPr>
                            <w:spacing w:before="40"/>
                            <w:ind w:left="20"/>
                            <w:rPr>
                              <w:sz w:val="16"/>
                            </w:rPr>
                          </w:pPr>
                          <w:r>
                            <w:rPr>
                              <w:sz w:val="16"/>
                            </w:rPr>
                            <w:t xml:space="preserve">Version 3 | </w:t>
                          </w:r>
                          <w:r w:rsidR="00ED38F3">
                            <w:rPr>
                              <w:sz w:val="16"/>
                            </w:rPr>
                            <w:t>Jan 2022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5.65pt;margin-top:812.45pt;width:318.2pt;height:12.25pt;z-index:-25204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" filled="f" stroked="f">
              <v:textbox inset="0,0,0,0">
                <w:txbxContent>
                  <w:p w:rsidR="00172BA8" w:rsidRDefault="00A336BF">
                    <w:pPr>
                      <w:spacing w:before="40"/>
                      <w:ind w:left="20"/>
                      <w:rPr>
                        <w:sz w:val="16"/>
                      </w:rPr>
                    </w:pPr>
                    <w:r>
                      <w:rPr>
                        <w:sz w:val="16"/>
                      </w:rPr>
                      <w:t xml:space="preserve">Version 3 | </w:t>
                    </w:r>
                    <w:r w:rsidR="00ED38F3">
                      <w:rPr>
                        <w:sz w:val="16"/>
                      </w:rPr>
                      <w:t>Jan 2022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E70" w:rsidRDefault="008E6E70">
      <w:r>
        <w:separator/>
      </w:r>
    </w:p>
  </w:footnote>
  <w:footnote w:type="continuationSeparator" w:id="0">
    <w:p w:rsidR="008E6E70" w:rsidRDefault="008E6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A8" w:rsidRDefault="00ED38F3">
    <w:pPr>
      <w:pStyle w:val="BodyText"/>
      <w:spacing w:line="14" w:lineRule="auto"/>
      <w:rPr>
        <w:sz w:val="20"/>
      </w:rPr>
    </w:pPr>
    <w:r>
      <w:rPr>
        <w:noProof/>
        <w:lang w:val="en-GB" w:eastAsia="en-GB" w:bidi="ar-SA"/>
      </w:rPr>
      <mc:AlternateContent>
        <mc:Choice Requires="wps">
          <w:drawing>
            <wp:anchor distT="0" distB="0" distL="114300" distR="114300" simplePos="0" relativeHeight="251268096" behindDoc="1" locked="0" layoutInCell="1" allowOverlap="1">
              <wp:simplePos x="0" y="0"/>
              <wp:positionH relativeFrom="page">
                <wp:posOffset>775335</wp:posOffset>
              </wp:positionH>
              <wp:positionV relativeFrom="page">
                <wp:posOffset>419100</wp:posOffset>
              </wp:positionV>
              <wp:extent cx="5410835" cy="18605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8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BA8" w:rsidRDefault="00A336BF">
                          <w:pPr>
                            <w:spacing w:before="12"/>
                            <w:ind w:left="20"/>
                            <w:rPr>
                              <w:b/>
                              <w:sz w:val="20"/>
                            </w:rPr>
                          </w:pPr>
                          <w:r>
                            <w:rPr>
                              <w:b/>
                              <w:sz w:val="20"/>
                            </w:rPr>
                            <w:t xml:space="preserve">Competency Based Job Profile </w:t>
                          </w:r>
                          <w:r w:rsidR="00DF75F0">
                            <w:rPr>
                              <w:b/>
                              <w:color w:val="0000FF"/>
                              <w:sz w:val="20"/>
                            </w:rPr>
                            <w:t xml:space="preserve">Assistant Early </w:t>
                          </w:r>
                          <w:r>
                            <w:rPr>
                              <w:b/>
                              <w:color w:val="0000FF"/>
                              <w:sz w:val="20"/>
                            </w:rPr>
                            <w:t xml:space="preserve">Education Funding </w:t>
                          </w:r>
                          <w:r w:rsidR="00DF75F0">
                            <w:rPr>
                              <w:b/>
                              <w:color w:val="0000FF"/>
                              <w:sz w:val="20"/>
                            </w:rPr>
                            <w:t>Officer Jan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61.05pt;margin-top:33pt;width:426.05pt;height:14.65pt;z-index:-25204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9UL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" filled="f" stroked="f">
              <v:textbox inset="0,0,0,0">
                <w:txbxContent>
                  <w:p w:rsidR="00172BA8" w:rsidRDefault="00A336BF">
                    <w:pPr>
                      <w:spacing w:before="12"/>
                      <w:ind w:left="20"/>
                      <w:rPr>
                        <w:b/>
                        <w:sz w:val="20"/>
                      </w:rPr>
                    </w:pPr>
                    <w:r>
                      <w:rPr>
                        <w:b/>
                        <w:sz w:val="20"/>
                      </w:rPr>
                      <w:t xml:space="preserve">Competency Based Job Profile </w:t>
                    </w:r>
                    <w:r w:rsidR="00DF75F0">
                      <w:rPr>
                        <w:b/>
                        <w:color w:val="0000FF"/>
                        <w:sz w:val="20"/>
                      </w:rPr>
                      <w:t xml:space="preserve">Assistant Early </w:t>
                    </w:r>
                    <w:r>
                      <w:rPr>
                        <w:b/>
                        <w:color w:val="0000FF"/>
                        <w:sz w:val="20"/>
                      </w:rPr>
                      <w:t xml:space="preserve">Education Funding </w:t>
                    </w:r>
                    <w:r w:rsidR="00DF75F0">
                      <w:rPr>
                        <w:b/>
                        <w:color w:val="0000FF"/>
                        <w:sz w:val="20"/>
                      </w:rPr>
                      <w:t>Officer Jan 2022</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1266048" behindDoc="1" locked="0" layoutInCell="1" allowOverlap="1">
              <wp:simplePos x="0" y="0"/>
              <wp:positionH relativeFrom="page">
                <wp:posOffset>709930</wp:posOffset>
              </wp:positionH>
              <wp:positionV relativeFrom="page">
                <wp:posOffset>621030</wp:posOffset>
              </wp:positionV>
              <wp:extent cx="604266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0CD1F" id="Line 4" o:spid="_x0000_s1026" style="position:absolute;z-index:-25205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pt,48.9pt" to="531.7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" strokecolor="red" strokeweight="3pt">
              <w10:wrap anchorx="page" anchory="page"/>
            </v:line>
          </w:pict>
        </mc:Fallback>
      </mc:AlternateContent>
    </w:r>
    <w:r>
      <w:rPr>
        <w:noProof/>
        <w:lang w:val="en-GB" w:eastAsia="en-GB" w:bidi="ar-SA"/>
      </w:rPr>
      <mc:AlternateContent>
        <mc:Choice Requires="wps">
          <w:drawing>
            <wp:anchor distT="0" distB="0" distL="114300" distR="114300" simplePos="0" relativeHeight="251267072" behindDoc="1" locked="0" layoutInCell="1" allowOverlap="1">
              <wp:simplePos x="0" y="0"/>
              <wp:positionH relativeFrom="page">
                <wp:posOffset>709930</wp:posOffset>
              </wp:positionH>
              <wp:positionV relativeFrom="page">
                <wp:posOffset>667385</wp:posOffset>
              </wp:positionV>
              <wp:extent cx="604266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line">
                        <a:avLst/>
                      </a:prstGeom>
                      <a:noFill/>
                      <a:ln w="18288">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5942E" id="Line 3" o:spid="_x0000_s1026" style="position:absolute;z-index:-2520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pt,52.55pt" to="531.7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" strokecolor="red" strokeweight="1.44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B552E"/>
    <w:multiLevelType w:val="hybridMultilevel"/>
    <w:tmpl w:val="F52C3E9E"/>
    <w:lvl w:ilvl="0" w:tplc="4A562D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FF73E8"/>
    <w:multiLevelType w:val="hybridMultilevel"/>
    <w:tmpl w:val="DCFA0D0C"/>
    <w:lvl w:ilvl="0" w:tplc="4A562D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7843E8"/>
    <w:multiLevelType w:val="hybridMultilevel"/>
    <w:tmpl w:val="A6906B60"/>
    <w:lvl w:ilvl="0" w:tplc="B3101156">
      <w:numFmt w:val="bullet"/>
      <w:lvlText w:val=""/>
      <w:lvlJc w:val="left"/>
      <w:pPr>
        <w:ind w:left="535" w:hanging="428"/>
      </w:pPr>
      <w:rPr>
        <w:rFonts w:ascii="Symbol" w:eastAsia="Symbol" w:hAnsi="Symbol" w:cs="Symbol" w:hint="default"/>
        <w:w w:val="100"/>
        <w:sz w:val="24"/>
        <w:szCs w:val="24"/>
        <w:lang w:val="en-US" w:eastAsia="en-US" w:bidi="en-US"/>
      </w:rPr>
    </w:lvl>
    <w:lvl w:ilvl="1" w:tplc="70A2622C">
      <w:numFmt w:val="bullet"/>
      <w:lvlText w:val="•"/>
      <w:lvlJc w:val="left"/>
      <w:pPr>
        <w:ind w:left="1502" w:hanging="428"/>
      </w:pPr>
      <w:rPr>
        <w:rFonts w:hint="default"/>
        <w:lang w:val="en-US" w:eastAsia="en-US" w:bidi="en-US"/>
      </w:rPr>
    </w:lvl>
    <w:lvl w:ilvl="2" w:tplc="8CC03C30">
      <w:numFmt w:val="bullet"/>
      <w:lvlText w:val="•"/>
      <w:lvlJc w:val="left"/>
      <w:pPr>
        <w:ind w:left="2465" w:hanging="428"/>
      </w:pPr>
      <w:rPr>
        <w:rFonts w:hint="default"/>
        <w:lang w:val="en-US" w:eastAsia="en-US" w:bidi="en-US"/>
      </w:rPr>
    </w:lvl>
    <w:lvl w:ilvl="3" w:tplc="77684A42">
      <w:numFmt w:val="bullet"/>
      <w:lvlText w:val="•"/>
      <w:lvlJc w:val="left"/>
      <w:pPr>
        <w:ind w:left="3427" w:hanging="428"/>
      </w:pPr>
      <w:rPr>
        <w:rFonts w:hint="default"/>
        <w:lang w:val="en-US" w:eastAsia="en-US" w:bidi="en-US"/>
      </w:rPr>
    </w:lvl>
    <w:lvl w:ilvl="4" w:tplc="35AECA3E">
      <w:numFmt w:val="bullet"/>
      <w:lvlText w:val="•"/>
      <w:lvlJc w:val="left"/>
      <w:pPr>
        <w:ind w:left="4390" w:hanging="428"/>
      </w:pPr>
      <w:rPr>
        <w:rFonts w:hint="default"/>
        <w:lang w:val="en-US" w:eastAsia="en-US" w:bidi="en-US"/>
      </w:rPr>
    </w:lvl>
    <w:lvl w:ilvl="5" w:tplc="587A947E">
      <w:numFmt w:val="bullet"/>
      <w:lvlText w:val="•"/>
      <w:lvlJc w:val="left"/>
      <w:pPr>
        <w:ind w:left="5353" w:hanging="428"/>
      </w:pPr>
      <w:rPr>
        <w:rFonts w:hint="default"/>
        <w:lang w:val="en-US" w:eastAsia="en-US" w:bidi="en-US"/>
      </w:rPr>
    </w:lvl>
    <w:lvl w:ilvl="6" w:tplc="35CACE72">
      <w:numFmt w:val="bullet"/>
      <w:lvlText w:val="•"/>
      <w:lvlJc w:val="left"/>
      <w:pPr>
        <w:ind w:left="6315" w:hanging="428"/>
      </w:pPr>
      <w:rPr>
        <w:rFonts w:hint="default"/>
        <w:lang w:val="en-US" w:eastAsia="en-US" w:bidi="en-US"/>
      </w:rPr>
    </w:lvl>
    <w:lvl w:ilvl="7" w:tplc="895C0E72">
      <w:numFmt w:val="bullet"/>
      <w:lvlText w:val="•"/>
      <w:lvlJc w:val="left"/>
      <w:pPr>
        <w:ind w:left="7278" w:hanging="428"/>
      </w:pPr>
      <w:rPr>
        <w:rFonts w:hint="default"/>
        <w:lang w:val="en-US" w:eastAsia="en-US" w:bidi="en-US"/>
      </w:rPr>
    </w:lvl>
    <w:lvl w:ilvl="8" w:tplc="7FD46FAE">
      <w:numFmt w:val="bullet"/>
      <w:lvlText w:val="•"/>
      <w:lvlJc w:val="left"/>
      <w:pPr>
        <w:ind w:left="8240" w:hanging="428"/>
      </w:pPr>
      <w:rPr>
        <w:rFonts w:hint="default"/>
        <w:lang w:val="en-US" w:eastAsia="en-US" w:bidi="en-US"/>
      </w:rPr>
    </w:lvl>
  </w:abstractNum>
  <w:abstractNum w:abstractNumId="3" w15:restartNumberingAfterBreak="0">
    <w:nsid w:val="426E3DC7"/>
    <w:multiLevelType w:val="hybridMultilevel"/>
    <w:tmpl w:val="79D67DBE"/>
    <w:lvl w:ilvl="0" w:tplc="60F04758">
      <w:start w:val="1"/>
      <w:numFmt w:val="lowerLetter"/>
      <w:lvlText w:val="%1)"/>
      <w:lvlJc w:val="left"/>
      <w:pPr>
        <w:ind w:left="107" w:hanging="282"/>
      </w:pPr>
      <w:rPr>
        <w:rFonts w:ascii="Arial" w:eastAsia="Arial" w:hAnsi="Arial" w:cs="Arial" w:hint="default"/>
        <w:w w:val="99"/>
        <w:sz w:val="24"/>
        <w:szCs w:val="24"/>
        <w:lang w:val="en-US" w:eastAsia="en-US" w:bidi="en-US"/>
      </w:rPr>
    </w:lvl>
    <w:lvl w:ilvl="1" w:tplc="6CF2F10E">
      <w:numFmt w:val="bullet"/>
      <w:lvlText w:val="•"/>
      <w:lvlJc w:val="left"/>
      <w:pPr>
        <w:ind w:left="879" w:hanging="282"/>
      </w:pPr>
      <w:rPr>
        <w:rFonts w:hint="default"/>
        <w:lang w:val="en-US" w:eastAsia="en-US" w:bidi="en-US"/>
      </w:rPr>
    </w:lvl>
    <w:lvl w:ilvl="2" w:tplc="62F02F9E">
      <w:numFmt w:val="bullet"/>
      <w:lvlText w:val="•"/>
      <w:lvlJc w:val="left"/>
      <w:pPr>
        <w:ind w:left="1659" w:hanging="282"/>
      </w:pPr>
      <w:rPr>
        <w:rFonts w:hint="default"/>
        <w:lang w:val="en-US" w:eastAsia="en-US" w:bidi="en-US"/>
      </w:rPr>
    </w:lvl>
    <w:lvl w:ilvl="3" w:tplc="209EA7DA">
      <w:numFmt w:val="bullet"/>
      <w:lvlText w:val="•"/>
      <w:lvlJc w:val="left"/>
      <w:pPr>
        <w:ind w:left="2439" w:hanging="282"/>
      </w:pPr>
      <w:rPr>
        <w:rFonts w:hint="default"/>
        <w:lang w:val="en-US" w:eastAsia="en-US" w:bidi="en-US"/>
      </w:rPr>
    </w:lvl>
    <w:lvl w:ilvl="4" w:tplc="F244D808">
      <w:numFmt w:val="bullet"/>
      <w:lvlText w:val="•"/>
      <w:lvlJc w:val="left"/>
      <w:pPr>
        <w:ind w:left="3219" w:hanging="282"/>
      </w:pPr>
      <w:rPr>
        <w:rFonts w:hint="default"/>
        <w:lang w:val="en-US" w:eastAsia="en-US" w:bidi="en-US"/>
      </w:rPr>
    </w:lvl>
    <w:lvl w:ilvl="5" w:tplc="2E1A14BE">
      <w:numFmt w:val="bullet"/>
      <w:lvlText w:val="•"/>
      <w:lvlJc w:val="left"/>
      <w:pPr>
        <w:ind w:left="3999" w:hanging="282"/>
      </w:pPr>
      <w:rPr>
        <w:rFonts w:hint="default"/>
        <w:lang w:val="en-US" w:eastAsia="en-US" w:bidi="en-US"/>
      </w:rPr>
    </w:lvl>
    <w:lvl w:ilvl="6" w:tplc="2B1C1FA6">
      <w:numFmt w:val="bullet"/>
      <w:lvlText w:val="•"/>
      <w:lvlJc w:val="left"/>
      <w:pPr>
        <w:ind w:left="4779" w:hanging="282"/>
      </w:pPr>
      <w:rPr>
        <w:rFonts w:hint="default"/>
        <w:lang w:val="en-US" w:eastAsia="en-US" w:bidi="en-US"/>
      </w:rPr>
    </w:lvl>
    <w:lvl w:ilvl="7" w:tplc="7C7874D4">
      <w:numFmt w:val="bullet"/>
      <w:lvlText w:val="•"/>
      <w:lvlJc w:val="left"/>
      <w:pPr>
        <w:ind w:left="5559" w:hanging="282"/>
      </w:pPr>
      <w:rPr>
        <w:rFonts w:hint="default"/>
        <w:lang w:val="en-US" w:eastAsia="en-US" w:bidi="en-US"/>
      </w:rPr>
    </w:lvl>
    <w:lvl w:ilvl="8" w:tplc="572A5622">
      <w:numFmt w:val="bullet"/>
      <w:lvlText w:val="•"/>
      <w:lvlJc w:val="left"/>
      <w:pPr>
        <w:ind w:left="6339" w:hanging="282"/>
      </w:pPr>
      <w:rPr>
        <w:rFonts w:hint="default"/>
        <w:lang w:val="en-US" w:eastAsia="en-US" w:bidi="en-US"/>
      </w:rPr>
    </w:lvl>
  </w:abstractNum>
  <w:abstractNum w:abstractNumId="4" w15:restartNumberingAfterBreak="0">
    <w:nsid w:val="46E73E42"/>
    <w:multiLevelType w:val="hybridMultilevel"/>
    <w:tmpl w:val="540821EA"/>
    <w:lvl w:ilvl="0" w:tplc="0809000F">
      <w:start w:val="1"/>
      <w:numFmt w:val="decimal"/>
      <w:lvlText w:val="%1."/>
      <w:lvlJc w:val="left"/>
      <w:pPr>
        <w:ind w:left="535" w:hanging="428"/>
      </w:pPr>
      <w:rPr>
        <w:rFonts w:hint="default"/>
        <w:w w:val="100"/>
        <w:sz w:val="24"/>
        <w:szCs w:val="24"/>
        <w:lang w:val="en-US" w:eastAsia="en-US" w:bidi="en-US"/>
      </w:rPr>
    </w:lvl>
    <w:lvl w:ilvl="1" w:tplc="70A2622C">
      <w:numFmt w:val="bullet"/>
      <w:lvlText w:val="•"/>
      <w:lvlJc w:val="left"/>
      <w:pPr>
        <w:ind w:left="1502" w:hanging="428"/>
      </w:pPr>
      <w:rPr>
        <w:rFonts w:hint="default"/>
        <w:lang w:val="en-US" w:eastAsia="en-US" w:bidi="en-US"/>
      </w:rPr>
    </w:lvl>
    <w:lvl w:ilvl="2" w:tplc="8CC03C30">
      <w:numFmt w:val="bullet"/>
      <w:lvlText w:val="•"/>
      <w:lvlJc w:val="left"/>
      <w:pPr>
        <w:ind w:left="2465" w:hanging="428"/>
      </w:pPr>
      <w:rPr>
        <w:rFonts w:hint="default"/>
        <w:lang w:val="en-US" w:eastAsia="en-US" w:bidi="en-US"/>
      </w:rPr>
    </w:lvl>
    <w:lvl w:ilvl="3" w:tplc="77684A42">
      <w:numFmt w:val="bullet"/>
      <w:lvlText w:val="•"/>
      <w:lvlJc w:val="left"/>
      <w:pPr>
        <w:ind w:left="3427" w:hanging="428"/>
      </w:pPr>
      <w:rPr>
        <w:rFonts w:hint="default"/>
        <w:lang w:val="en-US" w:eastAsia="en-US" w:bidi="en-US"/>
      </w:rPr>
    </w:lvl>
    <w:lvl w:ilvl="4" w:tplc="35AECA3E">
      <w:numFmt w:val="bullet"/>
      <w:lvlText w:val="•"/>
      <w:lvlJc w:val="left"/>
      <w:pPr>
        <w:ind w:left="4390" w:hanging="428"/>
      </w:pPr>
      <w:rPr>
        <w:rFonts w:hint="default"/>
        <w:lang w:val="en-US" w:eastAsia="en-US" w:bidi="en-US"/>
      </w:rPr>
    </w:lvl>
    <w:lvl w:ilvl="5" w:tplc="587A947E">
      <w:numFmt w:val="bullet"/>
      <w:lvlText w:val="•"/>
      <w:lvlJc w:val="left"/>
      <w:pPr>
        <w:ind w:left="5353" w:hanging="428"/>
      </w:pPr>
      <w:rPr>
        <w:rFonts w:hint="default"/>
        <w:lang w:val="en-US" w:eastAsia="en-US" w:bidi="en-US"/>
      </w:rPr>
    </w:lvl>
    <w:lvl w:ilvl="6" w:tplc="35CACE72">
      <w:numFmt w:val="bullet"/>
      <w:lvlText w:val="•"/>
      <w:lvlJc w:val="left"/>
      <w:pPr>
        <w:ind w:left="6315" w:hanging="428"/>
      </w:pPr>
      <w:rPr>
        <w:rFonts w:hint="default"/>
        <w:lang w:val="en-US" w:eastAsia="en-US" w:bidi="en-US"/>
      </w:rPr>
    </w:lvl>
    <w:lvl w:ilvl="7" w:tplc="895C0E72">
      <w:numFmt w:val="bullet"/>
      <w:lvlText w:val="•"/>
      <w:lvlJc w:val="left"/>
      <w:pPr>
        <w:ind w:left="7278" w:hanging="428"/>
      </w:pPr>
      <w:rPr>
        <w:rFonts w:hint="default"/>
        <w:lang w:val="en-US" w:eastAsia="en-US" w:bidi="en-US"/>
      </w:rPr>
    </w:lvl>
    <w:lvl w:ilvl="8" w:tplc="7FD46FAE">
      <w:numFmt w:val="bullet"/>
      <w:lvlText w:val="•"/>
      <w:lvlJc w:val="left"/>
      <w:pPr>
        <w:ind w:left="8240" w:hanging="428"/>
      </w:pPr>
      <w:rPr>
        <w:rFonts w:hint="default"/>
        <w:lang w:val="en-US" w:eastAsia="en-US" w:bidi="en-US"/>
      </w:rPr>
    </w:lvl>
  </w:abstractNum>
  <w:abstractNum w:abstractNumId="5" w15:restartNumberingAfterBreak="0">
    <w:nsid w:val="557C2B9A"/>
    <w:multiLevelType w:val="hybridMultilevel"/>
    <w:tmpl w:val="D9F2C90E"/>
    <w:lvl w:ilvl="0" w:tplc="CEE6D67E">
      <w:numFmt w:val="bullet"/>
      <w:lvlText w:val=""/>
      <w:lvlJc w:val="left"/>
      <w:pPr>
        <w:ind w:left="535" w:hanging="428"/>
      </w:pPr>
      <w:rPr>
        <w:rFonts w:ascii="Symbol" w:eastAsia="Symbol" w:hAnsi="Symbol" w:cs="Symbol" w:hint="default"/>
        <w:w w:val="100"/>
        <w:sz w:val="24"/>
        <w:szCs w:val="24"/>
        <w:lang w:val="en-US" w:eastAsia="en-US" w:bidi="en-US"/>
      </w:rPr>
    </w:lvl>
    <w:lvl w:ilvl="1" w:tplc="25BCE3BC">
      <w:numFmt w:val="bullet"/>
      <w:lvlText w:val="•"/>
      <w:lvlJc w:val="left"/>
      <w:pPr>
        <w:ind w:left="1502" w:hanging="428"/>
      </w:pPr>
      <w:rPr>
        <w:rFonts w:hint="default"/>
        <w:lang w:val="en-US" w:eastAsia="en-US" w:bidi="en-US"/>
      </w:rPr>
    </w:lvl>
    <w:lvl w:ilvl="2" w:tplc="429CD8DE">
      <w:numFmt w:val="bullet"/>
      <w:lvlText w:val="•"/>
      <w:lvlJc w:val="left"/>
      <w:pPr>
        <w:ind w:left="2465" w:hanging="428"/>
      </w:pPr>
      <w:rPr>
        <w:rFonts w:hint="default"/>
        <w:lang w:val="en-US" w:eastAsia="en-US" w:bidi="en-US"/>
      </w:rPr>
    </w:lvl>
    <w:lvl w:ilvl="3" w:tplc="5D285C54">
      <w:numFmt w:val="bullet"/>
      <w:lvlText w:val="•"/>
      <w:lvlJc w:val="left"/>
      <w:pPr>
        <w:ind w:left="3427" w:hanging="428"/>
      </w:pPr>
      <w:rPr>
        <w:rFonts w:hint="default"/>
        <w:lang w:val="en-US" w:eastAsia="en-US" w:bidi="en-US"/>
      </w:rPr>
    </w:lvl>
    <w:lvl w:ilvl="4" w:tplc="62F6F048">
      <w:numFmt w:val="bullet"/>
      <w:lvlText w:val="•"/>
      <w:lvlJc w:val="left"/>
      <w:pPr>
        <w:ind w:left="4390" w:hanging="428"/>
      </w:pPr>
      <w:rPr>
        <w:rFonts w:hint="default"/>
        <w:lang w:val="en-US" w:eastAsia="en-US" w:bidi="en-US"/>
      </w:rPr>
    </w:lvl>
    <w:lvl w:ilvl="5" w:tplc="BD6C7F82">
      <w:numFmt w:val="bullet"/>
      <w:lvlText w:val="•"/>
      <w:lvlJc w:val="left"/>
      <w:pPr>
        <w:ind w:left="5353" w:hanging="428"/>
      </w:pPr>
      <w:rPr>
        <w:rFonts w:hint="default"/>
        <w:lang w:val="en-US" w:eastAsia="en-US" w:bidi="en-US"/>
      </w:rPr>
    </w:lvl>
    <w:lvl w:ilvl="6" w:tplc="423A241A">
      <w:numFmt w:val="bullet"/>
      <w:lvlText w:val="•"/>
      <w:lvlJc w:val="left"/>
      <w:pPr>
        <w:ind w:left="6315" w:hanging="428"/>
      </w:pPr>
      <w:rPr>
        <w:rFonts w:hint="default"/>
        <w:lang w:val="en-US" w:eastAsia="en-US" w:bidi="en-US"/>
      </w:rPr>
    </w:lvl>
    <w:lvl w:ilvl="7" w:tplc="61E05B12">
      <w:numFmt w:val="bullet"/>
      <w:lvlText w:val="•"/>
      <w:lvlJc w:val="left"/>
      <w:pPr>
        <w:ind w:left="7278" w:hanging="428"/>
      </w:pPr>
      <w:rPr>
        <w:rFonts w:hint="default"/>
        <w:lang w:val="en-US" w:eastAsia="en-US" w:bidi="en-US"/>
      </w:rPr>
    </w:lvl>
    <w:lvl w:ilvl="8" w:tplc="2BA8294E">
      <w:numFmt w:val="bullet"/>
      <w:lvlText w:val="•"/>
      <w:lvlJc w:val="left"/>
      <w:pPr>
        <w:ind w:left="8240" w:hanging="428"/>
      </w:pPr>
      <w:rPr>
        <w:rFonts w:hint="default"/>
        <w:lang w:val="en-US" w:eastAsia="en-US" w:bidi="en-US"/>
      </w:rPr>
    </w:lvl>
  </w:abstractNum>
  <w:abstractNum w:abstractNumId="6" w15:restartNumberingAfterBreak="0">
    <w:nsid w:val="58F61716"/>
    <w:multiLevelType w:val="hybridMultilevel"/>
    <w:tmpl w:val="C242DDD8"/>
    <w:lvl w:ilvl="0" w:tplc="08090001">
      <w:start w:val="1"/>
      <w:numFmt w:val="bullet"/>
      <w:lvlText w:val=""/>
      <w:lvlJc w:val="left"/>
      <w:pPr>
        <w:ind w:left="1255" w:hanging="360"/>
      </w:pPr>
      <w:rPr>
        <w:rFonts w:ascii="Symbol" w:hAnsi="Symbol" w:hint="default"/>
      </w:rPr>
    </w:lvl>
    <w:lvl w:ilvl="1" w:tplc="08090003" w:tentative="1">
      <w:start w:val="1"/>
      <w:numFmt w:val="bullet"/>
      <w:lvlText w:val="o"/>
      <w:lvlJc w:val="left"/>
      <w:pPr>
        <w:ind w:left="1975" w:hanging="360"/>
      </w:pPr>
      <w:rPr>
        <w:rFonts w:ascii="Courier New" w:hAnsi="Courier New" w:cs="Courier New" w:hint="default"/>
      </w:rPr>
    </w:lvl>
    <w:lvl w:ilvl="2" w:tplc="08090005" w:tentative="1">
      <w:start w:val="1"/>
      <w:numFmt w:val="bullet"/>
      <w:lvlText w:val=""/>
      <w:lvlJc w:val="left"/>
      <w:pPr>
        <w:ind w:left="2695" w:hanging="360"/>
      </w:pPr>
      <w:rPr>
        <w:rFonts w:ascii="Wingdings" w:hAnsi="Wingdings" w:hint="default"/>
      </w:rPr>
    </w:lvl>
    <w:lvl w:ilvl="3" w:tplc="08090001" w:tentative="1">
      <w:start w:val="1"/>
      <w:numFmt w:val="bullet"/>
      <w:lvlText w:val=""/>
      <w:lvlJc w:val="left"/>
      <w:pPr>
        <w:ind w:left="3415" w:hanging="360"/>
      </w:pPr>
      <w:rPr>
        <w:rFonts w:ascii="Symbol" w:hAnsi="Symbol" w:hint="default"/>
      </w:rPr>
    </w:lvl>
    <w:lvl w:ilvl="4" w:tplc="08090003" w:tentative="1">
      <w:start w:val="1"/>
      <w:numFmt w:val="bullet"/>
      <w:lvlText w:val="o"/>
      <w:lvlJc w:val="left"/>
      <w:pPr>
        <w:ind w:left="4135" w:hanging="360"/>
      </w:pPr>
      <w:rPr>
        <w:rFonts w:ascii="Courier New" w:hAnsi="Courier New" w:cs="Courier New" w:hint="default"/>
      </w:rPr>
    </w:lvl>
    <w:lvl w:ilvl="5" w:tplc="08090005" w:tentative="1">
      <w:start w:val="1"/>
      <w:numFmt w:val="bullet"/>
      <w:lvlText w:val=""/>
      <w:lvlJc w:val="left"/>
      <w:pPr>
        <w:ind w:left="4855" w:hanging="360"/>
      </w:pPr>
      <w:rPr>
        <w:rFonts w:ascii="Wingdings" w:hAnsi="Wingdings" w:hint="default"/>
      </w:rPr>
    </w:lvl>
    <w:lvl w:ilvl="6" w:tplc="08090001" w:tentative="1">
      <w:start w:val="1"/>
      <w:numFmt w:val="bullet"/>
      <w:lvlText w:val=""/>
      <w:lvlJc w:val="left"/>
      <w:pPr>
        <w:ind w:left="5575" w:hanging="360"/>
      </w:pPr>
      <w:rPr>
        <w:rFonts w:ascii="Symbol" w:hAnsi="Symbol" w:hint="default"/>
      </w:rPr>
    </w:lvl>
    <w:lvl w:ilvl="7" w:tplc="08090003" w:tentative="1">
      <w:start w:val="1"/>
      <w:numFmt w:val="bullet"/>
      <w:lvlText w:val="o"/>
      <w:lvlJc w:val="left"/>
      <w:pPr>
        <w:ind w:left="6295" w:hanging="360"/>
      </w:pPr>
      <w:rPr>
        <w:rFonts w:ascii="Courier New" w:hAnsi="Courier New" w:cs="Courier New" w:hint="default"/>
      </w:rPr>
    </w:lvl>
    <w:lvl w:ilvl="8" w:tplc="08090005" w:tentative="1">
      <w:start w:val="1"/>
      <w:numFmt w:val="bullet"/>
      <w:lvlText w:val=""/>
      <w:lvlJc w:val="left"/>
      <w:pPr>
        <w:ind w:left="7015" w:hanging="360"/>
      </w:pPr>
      <w:rPr>
        <w:rFonts w:ascii="Wingdings" w:hAnsi="Wingdings" w:hint="default"/>
      </w:rPr>
    </w:lvl>
  </w:abstractNum>
  <w:abstractNum w:abstractNumId="7" w15:restartNumberingAfterBreak="0">
    <w:nsid w:val="677429EC"/>
    <w:multiLevelType w:val="hybridMultilevel"/>
    <w:tmpl w:val="057CD5D4"/>
    <w:lvl w:ilvl="0" w:tplc="4A562DF4">
      <w:start w:val="1"/>
      <w:numFmt w:val="decimal"/>
      <w:lvlText w:val="%1)"/>
      <w:lvlJc w:val="left"/>
      <w:pPr>
        <w:ind w:left="535" w:hanging="428"/>
      </w:pPr>
      <w:rPr>
        <w:rFonts w:hint="default"/>
        <w:w w:val="100"/>
        <w:sz w:val="24"/>
        <w:szCs w:val="24"/>
        <w:lang w:val="en-US" w:eastAsia="en-US" w:bidi="en-US"/>
      </w:rPr>
    </w:lvl>
    <w:lvl w:ilvl="1" w:tplc="70A2622C">
      <w:numFmt w:val="bullet"/>
      <w:lvlText w:val="•"/>
      <w:lvlJc w:val="left"/>
      <w:pPr>
        <w:ind w:left="1502" w:hanging="428"/>
      </w:pPr>
      <w:rPr>
        <w:rFonts w:hint="default"/>
        <w:lang w:val="en-US" w:eastAsia="en-US" w:bidi="en-US"/>
      </w:rPr>
    </w:lvl>
    <w:lvl w:ilvl="2" w:tplc="8CC03C30">
      <w:numFmt w:val="bullet"/>
      <w:lvlText w:val="•"/>
      <w:lvlJc w:val="left"/>
      <w:pPr>
        <w:ind w:left="2465" w:hanging="428"/>
      </w:pPr>
      <w:rPr>
        <w:rFonts w:hint="default"/>
        <w:lang w:val="en-US" w:eastAsia="en-US" w:bidi="en-US"/>
      </w:rPr>
    </w:lvl>
    <w:lvl w:ilvl="3" w:tplc="77684A42">
      <w:numFmt w:val="bullet"/>
      <w:lvlText w:val="•"/>
      <w:lvlJc w:val="left"/>
      <w:pPr>
        <w:ind w:left="3427" w:hanging="428"/>
      </w:pPr>
      <w:rPr>
        <w:rFonts w:hint="default"/>
        <w:lang w:val="en-US" w:eastAsia="en-US" w:bidi="en-US"/>
      </w:rPr>
    </w:lvl>
    <w:lvl w:ilvl="4" w:tplc="35AECA3E">
      <w:numFmt w:val="bullet"/>
      <w:lvlText w:val="•"/>
      <w:lvlJc w:val="left"/>
      <w:pPr>
        <w:ind w:left="4390" w:hanging="428"/>
      </w:pPr>
      <w:rPr>
        <w:rFonts w:hint="default"/>
        <w:lang w:val="en-US" w:eastAsia="en-US" w:bidi="en-US"/>
      </w:rPr>
    </w:lvl>
    <w:lvl w:ilvl="5" w:tplc="587A947E">
      <w:numFmt w:val="bullet"/>
      <w:lvlText w:val="•"/>
      <w:lvlJc w:val="left"/>
      <w:pPr>
        <w:ind w:left="5353" w:hanging="428"/>
      </w:pPr>
      <w:rPr>
        <w:rFonts w:hint="default"/>
        <w:lang w:val="en-US" w:eastAsia="en-US" w:bidi="en-US"/>
      </w:rPr>
    </w:lvl>
    <w:lvl w:ilvl="6" w:tplc="35CACE72">
      <w:numFmt w:val="bullet"/>
      <w:lvlText w:val="•"/>
      <w:lvlJc w:val="left"/>
      <w:pPr>
        <w:ind w:left="6315" w:hanging="428"/>
      </w:pPr>
      <w:rPr>
        <w:rFonts w:hint="default"/>
        <w:lang w:val="en-US" w:eastAsia="en-US" w:bidi="en-US"/>
      </w:rPr>
    </w:lvl>
    <w:lvl w:ilvl="7" w:tplc="895C0E72">
      <w:numFmt w:val="bullet"/>
      <w:lvlText w:val="•"/>
      <w:lvlJc w:val="left"/>
      <w:pPr>
        <w:ind w:left="7278" w:hanging="428"/>
      </w:pPr>
      <w:rPr>
        <w:rFonts w:hint="default"/>
        <w:lang w:val="en-US" w:eastAsia="en-US" w:bidi="en-US"/>
      </w:rPr>
    </w:lvl>
    <w:lvl w:ilvl="8" w:tplc="7FD46FAE">
      <w:numFmt w:val="bullet"/>
      <w:lvlText w:val="•"/>
      <w:lvlJc w:val="left"/>
      <w:pPr>
        <w:ind w:left="8240" w:hanging="428"/>
      </w:pPr>
      <w:rPr>
        <w:rFonts w:hint="default"/>
        <w:lang w:val="en-US" w:eastAsia="en-US" w:bidi="en-US"/>
      </w:rPr>
    </w:lvl>
  </w:abstractNum>
  <w:abstractNum w:abstractNumId="8" w15:restartNumberingAfterBreak="0">
    <w:nsid w:val="7FCB520A"/>
    <w:multiLevelType w:val="hybridMultilevel"/>
    <w:tmpl w:val="223E2070"/>
    <w:lvl w:ilvl="0" w:tplc="F4AC2B92">
      <w:numFmt w:val="bullet"/>
      <w:lvlText w:val=""/>
      <w:lvlJc w:val="left"/>
      <w:pPr>
        <w:ind w:left="535" w:hanging="428"/>
      </w:pPr>
      <w:rPr>
        <w:rFonts w:ascii="Symbol" w:eastAsia="Symbol" w:hAnsi="Symbol" w:cs="Symbol" w:hint="default"/>
        <w:w w:val="100"/>
        <w:sz w:val="24"/>
        <w:szCs w:val="24"/>
        <w:lang w:val="en-US" w:eastAsia="en-US" w:bidi="en-US"/>
      </w:rPr>
    </w:lvl>
    <w:lvl w:ilvl="1" w:tplc="D2823FD6">
      <w:numFmt w:val="bullet"/>
      <w:lvlText w:val="•"/>
      <w:lvlJc w:val="left"/>
      <w:pPr>
        <w:ind w:left="1502" w:hanging="428"/>
      </w:pPr>
      <w:rPr>
        <w:rFonts w:hint="default"/>
        <w:lang w:val="en-US" w:eastAsia="en-US" w:bidi="en-US"/>
      </w:rPr>
    </w:lvl>
    <w:lvl w:ilvl="2" w:tplc="4FE0AC7A">
      <w:numFmt w:val="bullet"/>
      <w:lvlText w:val="•"/>
      <w:lvlJc w:val="left"/>
      <w:pPr>
        <w:ind w:left="2465" w:hanging="428"/>
      </w:pPr>
      <w:rPr>
        <w:rFonts w:hint="default"/>
        <w:lang w:val="en-US" w:eastAsia="en-US" w:bidi="en-US"/>
      </w:rPr>
    </w:lvl>
    <w:lvl w:ilvl="3" w:tplc="6F0C7B60">
      <w:numFmt w:val="bullet"/>
      <w:lvlText w:val="•"/>
      <w:lvlJc w:val="left"/>
      <w:pPr>
        <w:ind w:left="3427" w:hanging="428"/>
      </w:pPr>
      <w:rPr>
        <w:rFonts w:hint="default"/>
        <w:lang w:val="en-US" w:eastAsia="en-US" w:bidi="en-US"/>
      </w:rPr>
    </w:lvl>
    <w:lvl w:ilvl="4" w:tplc="9C80638A">
      <w:numFmt w:val="bullet"/>
      <w:lvlText w:val="•"/>
      <w:lvlJc w:val="left"/>
      <w:pPr>
        <w:ind w:left="4390" w:hanging="428"/>
      </w:pPr>
      <w:rPr>
        <w:rFonts w:hint="default"/>
        <w:lang w:val="en-US" w:eastAsia="en-US" w:bidi="en-US"/>
      </w:rPr>
    </w:lvl>
    <w:lvl w:ilvl="5" w:tplc="2468ED58">
      <w:numFmt w:val="bullet"/>
      <w:lvlText w:val="•"/>
      <w:lvlJc w:val="left"/>
      <w:pPr>
        <w:ind w:left="5353" w:hanging="428"/>
      </w:pPr>
      <w:rPr>
        <w:rFonts w:hint="default"/>
        <w:lang w:val="en-US" w:eastAsia="en-US" w:bidi="en-US"/>
      </w:rPr>
    </w:lvl>
    <w:lvl w:ilvl="6" w:tplc="D65C015C">
      <w:numFmt w:val="bullet"/>
      <w:lvlText w:val="•"/>
      <w:lvlJc w:val="left"/>
      <w:pPr>
        <w:ind w:left="6315" w:hanging="428"/>
      </w:pPr>
      <w:rPr>
        <w:rFonts w:hint="default"/>
        <w:lang w:val="en-US" w:eastAsia="en-US" w:bidi="en-US"/>
      </w:rPr>
    </w:lvl>
    <w:lvl w:ilvl="7" w:tplc="993C236C">
      <w:numFmt w:val="bullet"/>
      <w:lvlText w:val="•"/>
      <w:lvlJc w:val="left"/>
      <w:pPr>
        <w:ind w:left="7278" w:hanging="428"/>
      </w:pPr>
      <w:rPr>
        <w:rFonts w:hint="default"/>
        <w:lang w:val="en-US" w:eastAsia="en-US" w:bidi="en-US"/>
      </w:rPr>
    </w:lvl>
    <w:lvl w:ilvl="8" w:tplc="72045FB8">
      <w:numFmt w:val="bullet"/>
      <w:lvlText w:val="•"/>
      <w:lvlJc w:val="left"/>
      <w:pPr>
        <w:ind w:left="8240" w:hanging="428"/>
      </w:pPr>
      <w:rPr>
        <w:rFonts w:hint="default"/>
        <w:lang w:val="en-US" w:eastAsia="en-US" w:bidi="en-US"/>
      </w:rPr>
    </w:lvl>
  </w:abstractNum>
  <w:num w:numId="1">
    <w:abstractNumId w:val="3"/>
  </w:num>
  <w:num w:numId="2">
    <w:abstractNumId w:val="5"/>
  </w:num>
  <w:num w:numId="3">
    <w:abstractNumId w:val="8"/>
  </w:num>
  <w:num w:numId="4">
    <w:abstractNumId w:val="2"/>
  </w:num>
  <w:num w:numId="5">
    <w:abstractNumId w:val="1"/>
  </w:num>
  <w:num w:numId="6">
    <w:abstractNumId w:val="4"/>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A8"/>
    <w:rsid w:val="00080B5F"/>
    <w:rsid w:val="00172BA8"/>
    <w:rsid w:val="001C12F3"/>
    <w:rsid w:val="003777B1"/>
    <w:rsid w:val="003F5669"/>
    <w:rsid w:val="0045540B"/>
    <w:rsid w:val="00480722"/>
    <w:rsid w:val="004D34DA"/>
    <w:rsid w:val="0055109B"/>
    <w:rsid w:val="005810D6"/>
    <w:rsid w:val="005B1131"/>
    <w:rsid w:val="005D5969"/>
    <w:rsid w:val="006F4AA1"/>
    <w:rsid w:val="008C346D"/>
    <w:rsid w:val="008C6CE9"/>
    <w:rsid w:val="008E6E70"/>
    <w:rsid w:val="008F309E"/>
    <w:rsid w:val="008F6ACE"/>
    <w:rsid w:val="009468D4"/>
    <w:rsid w:val="00967336"/>
    <w:rsid w:val="00A336BF"/>
    <w:rsid w:val="00B05A60"/>
    <w:rsid w:val="00B7627D"/>
    <w:rsid w:val="00B843A4"/>
    <w:rsid w:val="00BD09C7"/>
    <w:rsid w:val="00BD6F2B"/>
    <w:rsid w:val="00C44E81"/>
    <w:rsid w:val="00C46F57"/>
    <w:rsid w:val="00D80D6E"/>
    <w:rsid w:val="00DA3B79"/>
    <w:rsid w:val="00DF75F0"/>
    <w:rsid w:val="00E17534"/>
    <w:rsid w:val="00ED38F3"/>
    <w:rsid w:val="00F52E8D"/>
    <w:rsid w:val="00F97A8B"/>
    <w:rsid w:val="00F97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A576F62-9BA5-44B5-B837-D484F59D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1"/>
      <w:ind w:left="4099" w:right="1446" w:hanging="2979"/>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DF75F0"/>
    <w:pPr>
      <w:tabs>
        <w:tab w:val="center" w:pos="4513"/>
        <w:tab w:val="right" w:pos="9026"/>
      </w:tabs>
    </w:pPr>
  </w:style>
  <w:style w:type="character" w:customStyle="1" w:styleId="HeaderChar">
    <w:name w:val="Header Char"/>
    <w:basedOn w:val="DefaultParagraphFont"/>
    <w:link w:val="Header"/>
    <w:uiPriority w:val="99"/>
    <w:rsid w:val="00DF75F0"/>
    <w:rPr>
      <w:rFonts w:ascii="Arial" w:eastAsia="Arial" w:hAnsi="Arial" w:cs="Arial"/>
      <w:lang w:bidi="en-US"/>
    </w:rPr>
  </w:style>
  <w:style w:type="paragraph" w:styleId="Footer">
    <w:name w:val="footer"/>
    <w:basedOn w:val="Normal"/>
    <w:link w:val="FooterChar"/>
    <w:uiPriority w:val="99"/>
    <w:unhideWhenUsed/>
    <w:rsid w:val="00DF75F0"/>
    <w:pPr>
      <w:tabs>
        <w:tab w:val="center" w:pos="4513"/>
        <w:tab w:val="right" w:pos="9026"/>
      </w:tabs>
    </w:pPr>
  </w:style>
  <w:style w:type="character" w:customStyle="1" w:styleId="FooterChar">
    <w:name w:val="Footer Char"/>
    <w:basedOn w:val="DefaultParagraphFont"/>
    <w:link w:val="Footer"/>
    <w:uiPriority w:val="99"/>
    <w:rsid w:val="00DF75F0"/>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Job Profile Employee Band 5 - 8</vt:lpstr>
    </vt:vector>
  </TitlesOfParts>
  <Company>CBMDC</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Employee Band 5 - 8</dc:title>
  <dc:creator>mccullochk</dc:creator>
  <cp:lastModifiedBy>Anita Moffat</cp:lastModifiedBy>
  <cp:revision>2</cp:revision>
  <dcterms:created xsi:type="dcterms:W3CDTF">2022-06-09T13:21:00Z</dcterms:created>
  <dcterms:modified xsi:type="dcterms:W3CDTF">2022-06-09T13:21:00Z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Creator">
    <vt:lpwstr>Microsoft® Word 2010</vt:lpwstr>
  </property>
  <property fmtid="{D5CDD505-2E9C-101B-9397-08002B2CF9AE}" pid="4" name="LastSaved">
    <vt:filetime>2021-12-02T00:00:00Z</vt:filetime>
  </property>
</Properties>
</file>