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60" w:rsidRDefault="006B7821">
      <w:pPr>
        <w:ind w:left="200"/>
        <w:rPr>
          <w:sz w:val="20"/>
          <w:szCs w:val="20"/>
        </w:rPr>
      </w:pPr>
      <w:bookmarkStart w:id="0" w:name="page1"/>
      <w:bookmarkEnd w:id="0"/>
      <w:r>
        <w:rPr>
          <w:rFonts w:ascii="Arial" w:eastAsia="Arial" w:hAnsi="Arial" w:cs="Arial"/>
          <w:b/>
          <w:bCs/>
          <w:sz w:val="20"/>
          <w:szCs w:val="20"/>
        </w:rPr>
        <w:t xml:space="preserve">Competency Based Job Profile </w:t>
      </w:r>
      <w:r>
        <w:rPr>
          <w:rFonts w:ascii="Arial" w:eastAsia="Arial" w:hAnsi="Arial" w:cs="Arial"/>
          <w:b/>
          <w:bCs/>
          <w:color w:val="0000FF"/>
          <w:sz w:val="20"/>
          <w:szCs w:val="20"/>
        </w:rPr>
        <w:t>Finance Officer FINAL</w:t>
      </w:r>
    </w:p>
    <w:p w:rsidR="00343460" w:rsidRDefault="006B7821">
      <w:pPr>
        <w:spacing w:line="20" w:lineRule="exact"/>
        <w:rPr>
          <w:sz w:val="24"/>
          <w:szCs w:val="24"/>
        </w:rPr>
      </w:pPr>
      <w:r>
        <w:rPr>
          <w:noProof/>
          <w:sz w:val="24"/>
          <w:szCs w:val="24"/>
        </w:rPr>
        <mc:AlternateContent>
          <mc:Choice Requires="wps">
            <w:drawing>
              <wp:anchor distT="0" distB="0" distL="114300" distR="114300" simplePos="0" relativeHeight="251646464" behindDoc="1" locked="0" layoutInCell="0" allowOverlap="1">
                <wp:simplePos x="0" y="0"/>
                <wp:positionH relativeFrom="column">
                  <wp:posOffset>49530</wp:posOffset>
                </wp:positionH>
                <wp:positionV relativeFrom="paragraph">
                  <wp:posOffset>76200</wp:posOffset>
                </wp:positionV>
                <wp:extent cx="60426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2660" cy="4763"/>
                        </a:xfrm>
                        <a:prstGeom prst="line">
                          <a:avLst/>
                        </a:prstGeom>
                        <a:solidFill>
                          <a:srgbClr val="FFFFFF"/>
                        </a:solidFill>
                        <a:ln w="18288">
                          <a:solidFill>
                            <a:srgbClr val="FF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pt,6pt" to="479.7pt,6pt" o:allowincell="f" strokecolor="#FF0000" strokeweight="1.44pt"/>
            </w:pict>
          </mc:Fallback>
        </mc:AlternateContent>
      </w:r>
      <w:r>
        <w:rPr>
          <w:noProof/>
          <w:sz w:val="24"/>
          <w:szCs w:val="24"/>
        </w:rPr>
        <mc:AlternateContent>
          <mc:Choice Requires="wps">
            <w:drawing>
              <wp:anchor distT="0" distB="0" distL="114300" distR="114300" simplePos="0" relativeHeight="251647488" behindDoc="1" locked="0" layoutInCell="0" allowOverlap="1">
                <wp:simplePos x="0" y="0"/>
                <wp:positionH relativeFrom="column">
                  <wp:posOffset>49530</wp:posOffset>
                </wp:positionH>
                <wp:positionV relativeFrom="paragraph">
                  <wp:posOffset>29845</wp:posOffset>
                </wp:positionV>
                <wp:extent cx="604266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2660" cy="4763"/>
                        </a:xfrm>
                        <a:prstGeom prst="line">
                          <a:avLst/>
                        </a:prstGeom>
                        <a:solidFill>
                          <a:srgbClr val="FFFFFF"/>
                        </a:solidFill>
                        <a:ln w="38100">
                          <a:solidFill>
                            <a:srgbClr val="FF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pt,2.35pt" to="479.7pt,2.35pt" o:allowincell="f" strokecolor="#FF0000" strokeweight="3pt"/>
            </w:pict>
          </mc:Fallback>
        </mc:AlternateContent>
      </w:r>
    </w:p>
    <w:p w:rsidR="00343460" w:rsidRDefault="00343460">
      <w:pPr>
        <w:spacing w:line="200" w:lineRule="exact"/>
        <w:rPr>
          <w:sz w:val="24"/>
          <w:szCs w:val="24"/>
        </w:rPr>
      </w:pPr>
    </w:p>
    <w:p w:rsidR="00343460" w:rsidRDefault="00343460">
      <w:pPr>
        <w:spacing w:line="200" w:lineRule="exact"/>
        <w:rPr>
          <w:sz w:val="24"/>
          <w:szCs w:val="24"/>
        </w:rPr>
      </w:pPr>
    </w:p>
    <w:p w:rsidR="00343460" w:rsidRDefault="00343460">
      <w:pPr>
        <w:spacing w:line="274" w:lineRule="exact"/>
        <w:rPr>
          <w:sz w:val="24"/>
          <w:szCs w:val="24"/>
        </w:rPr>
      </w:pPr>
    </w:p>
    <w:p w:rsidR="00343460" w:rsidRDefault="006B7821">
      <w:pPr>
        <w:spacing w:line="235" w:lineRule="auto"/>
        <w:ind w:left="1120" w:right="920"/>
        <w:jc w:val="center"/>
        <w:rPr>
          <w:sz w:val="20"/>
          <w:szCs w:val="20"/>
        </w:rPr>
      </w:pPr>
      <w:r>
        <w:rPr>
          <w:rFonts w:ascii="Arial" w:eastAsia="Arial" w:hAnsi="Arial" w:cs="Arial"/>
          <w:b/>
          <w:bCs/>
          <w:sz w:val="28"/>
          <w:szCs w:val="28"/>
        </w:rPr>
        <w:t>CITY OF BRADFORD METROPOLITAN DISTRICT COUNCIL JOB PROFILE</w:t>
      </w:r>
    </w:p>
    <w:p w:rsidR="00343460" w:rsidRDefault="00343460">
      <w:pPr>
        <w:spacing w:line="311" w:lineRule="exact"/>
        <w:rPr>
          <w:sz w:val="24"/>
          <w:szCs w:val="24"/>
        </w:rPr>
      </w:pPr>
    </w:p>
    <w:tbl>
      <w:tblPr>
        <w:tblW w:w="0" w:type="auto"/>
        <w:tblInd w:w="90" w:type="dxa"/>
        <w:tblLayout w:type="fixed"/>
        <w:tblCellMar>
          <w:left w:w="0" w:type="dxa"/>
          <w:right w:w="0" w:type="dxa"/>
        </w:tblCellMar>
        <w:tblLook w:val="04A0" w:firstRow="1" w:lastRow="0" w:firstColumn="1" w:lastColumn="0" w:noHBand="0" w:noVBand="1"/>
      </w:tblPr>
      <w:tblGrid>
        <w:gridCol w:w="4840"/>
        <w:gridCol w:w="4800"/>
      </w:tblGrid>
      <w:tr w:rsidR="00343460">
        <w:trPr>
          <w:trHeight w:val="400"/>
        </w:trPr>
        <w:tc>
          <w:tcPr>
            <w:tcW w:w="4840" w:type="dxa"/>
            <w:tcBorders>
              <w:top w:val="single" w:sz="8" w:space="0" w:color="auto"/>
              <w:left w:val="single" w:sz="8" w:space="0" w:color="auto"/>
              <w:right w:val="single" w:sz="8" w:space="0" w:color="auto"/>
            </w:tcBorders>
            <w:vAlign w:val="bottom"/>
          </w:tcPr>
          <w:p w:rsidR="00343460" w:rsidRDefault="006B7821">
            <w:pPr>
              <w:ind w:left="140"/>
              <w:rPr>
                <w:sz w:val="20"/>
                <w:szCs w:val="20"/>
              </w:rPr>
            </w:pPr>
            <w:r>
              <w:rPr>
                <w:rFonts w:ascii="Arial" w:eastAsia="Arial" w:hAnsi="Arial" w:cs="Arial"/>
                <w:b/>
                <w:bCs/>
                <w:sz w:val="24"/>
                <w:szCs w:val="24"/>
              </w:rPr>
              <w:t>DEPARTMENT: Children’s Services</w:t>
            </w:r>
          </w:p>
        </w:tc>
        <w:tc>
          <w:tcPr>
            <w:tcW w:w="4800" w:type="dxa"/>
            <w:tcBorders>
              <w:top w:val="single" w:sz="8" w:space="0" w:color="auto"/>
              <w:right w:val="single" w:sz="8" w:space="0" w:color="auto"/>
            </w:tcBorders>
            <w:vAlign w:val="bottom"/>
          </w:tcPr>
          <w:p w:rsidR="00343460" w:rsidRDefault="006B7821">
            <w:pPr>
              <w:ind w:left="80"/>
              <w:rPr>
                <w:sz w:val="20"/>
                <w:szCs w:val="20"/>
              </w:rPr>
            </w:pPr>
            <w:r>
              <w:rPr>
                <w:rFonts w:ascii="Arial" w:eastAsia="Arial" w:hAnsi="Arial" w:cs="Arial"/>
                <w:b/>
                <w:bCs/>
                <w:sz w:val="24"/>
                <w:szCs w:val="24"/>
              </w:rPr>
              <w:t>SERVICE GROUP: Education and</w:t>
            </w:r>
          </w:p>
        </w:tc>
      </w:tr>
      <w:tr w:rsidR="00343460">
        <w:trPr>
          <w:trHeight w:val="276"/>
        </w:trPr>
        <w:tc>
          <w:tcPr>
            <w:tcW w:w="4840" w:type="dxa"/>
            <w:tcBorders>
              <w:left w:val="single" w:sz="8" w:space="0" w:color="auto"/>
              <w:right w:val="single" w:sz="8" w:space="0" w:color="auto"/>
            </w:tcBorders>
            <w:vAlign w:val="bottom"/>
          </w:tcPr>
          <w:p w:rsidR="00343460" w:rsidRDefault="00343460">
            <w:pPr>
              <w:rPr>
                <w:sz w:val="24"/>
                <w:szCs w:val="24"/>
              </w:rPr>
            </w:pPr>
          </w:p>
        </w:tc>
        <w:tc>
          <w:tcPr>
            <w:tcW w:w="4800" w:type="dxa"/>
            <w:tcBorders>
              <w:right w:val="single" w:sz="8" w:space="0" w:color="auto"/>
            </w:tcBorders>
            <w:vAlign w:val="bottom"/>
          </w:tcPr>
          <w:p w:rsidR="00343460" w:rsidRDefault="006B7821">
            <w:pPr>
              <w:ind w:left="80"/>
              <w:rPr>
                <w:sz w:val="20"/>
                <w:szCs w:val="20"/>
              </w:rPr>
            </w:pPr>
            <w:r>
              <w:rPr>
                <w:rFonts w:ascii="Arial" w:eastAsia="Arial" w:hAnsi="Arial" w:cs="Arial"/>
                <w:b/>
                <w:bCs/>
                <w:sz w:val="24"/>
                <w:szCs w:val="24"/>
              </w:rPr>
              <w:t>Learning / Education Safeguarding</w:t>
            </w:r>
          </w:p>
        </w:tc>
      </w:tr>
      <w:tr w:rsidR="00343460">
        <w:trPr>
          <w:trHeight w:val="125"/>
        </w:trPr>
        <w:tc>
          <w:tcPr>
            <w:tcW w:w="4840" w:type="dxa"/>
            <w:tcBorders>
              <w:left w:val="single" w:sz="8" w:space="0" w:color="auto"/>
              <w:bottom w:val="single" w:sz="8" w:space="0" w:color="auto"/>
              <w:right w:val="single" w:sz="8" w:space="0" w:color="auto"/>
            </w:tcBorders>
            <w:vAlign w:val="bottom"/>
          </w:tcPr>
          <w:p w:rsidR="00343460" w:rsidRDefault="00343460">
            <w:pPr>
              <w:rPr>
                <w:sz w:val="10"/>
                <w:szCs w:val="10"/>
              </w:rPr>
            </w:pPr>
          </w:p>
        </w:tc>
        <w:tc>
          <w:tcPr>
            <w:tcW w:w="4800" w:type="dxa"/>
            <w:tcBorders>
              <w:bottom w:val="single" w:sz="8" w:space="0" w:color="auto"/>
              <w:right w:val="single" w:sz="8" w:space="0" w:color="auto"/>
            </w:tcBorders>
            <w:vAlign w:val="bottom"/>
          </w:tcPr>
          <w:p w:rsidR="00343460" w:rsidRDefault="00343460">
            <w:pPr>
              <w:rPr>
                <w:sz w:val="10"/>
                <w:szCs w:val="10"/>
              </w:rPr>
            </w:pPr>
          </w:p>
        </w:tc>
      </w:tr>
      <w:tr w:rsidR="00343460">
        <w:trPr>
          <w:trHeight w:val="380"/>
        </w:trPr>
        <w:tc>
          <w:tcPr>
            <w:tcW w:w="4840" w:type="dxa"/>
            <w:tcBorders>
              <w:left w:val="single" w:sz="8" w:space="0" w:color="auto"/>
              <w:right w:val="single" w:sz="8" w:space="0" w:color="auto"/>
            </w:tcBorders>
            <w:vAlign w:val="bottom"/>
          </w:tcPr>
          <w:p w:rsidR="00343460" w:rsidRDefault="006B7821">
            <w:pPr>
              <w:ind w:left="140"/>
              <w:rPr>
                <w:sz w:val="20"/>
                <w:szCs w:val="20"/>
              </w:rPr>
            </w:pPr>
            <w:r>
              <w:rPr>
                <w:rFonts w:ascii="Arial" w:eastAsia="Arial" w:hAnsi="Arial" w:cs="Arial"/>
                <w:b/>
                <w:bCs/>
                <w:sz w:val="24"/>
                <w:szCs w:val="24"/>
              </w:rPr>
              <w:t>POST TITLE: Finance Officer</w:t>
            </w:r>
          </w:p>
        </w:tc>
        <w:tc>
          <w:tcPr>
            <w:tcW w:w="4800" w:type="dxa"/>
            <w:tcBorders>
              <w:right w:val="single" w:sz="8" w:space="0" w:color="auto"/>
            </w:tcBorders>
            <w:vAlign w:val="bottom"/>
          </w:tcPr>
          <w:p w:rsidR="00343460" w:rsidRDefault="006B7821">
            <w:pPr>
              <w:ind w:left="80"/>
              <w:rPr>
                <w:sz w:val="20"/>
                <w:szCs w:val="20"/>
              </w:rPr>
            </w:pPr>
            <w:r>
              <w:rPr>
                <w:rFonts w:ascii="Arial" w:eastAsia="Arial" w:hAnsi="Arial" w:cs="Arial"/>
                <w:b/>
                <w:bCs/>
                <w:sz w:val="24"/>
                <w:szCs w:val="24"/>
              </w:rPr>
              <w:t>REPORTS TO: Service Manager</w:t>
            </w:r>
          </w:p>
        </w:tc>
      </w:tr>
      <w:tr w:rsidR="00343460">
        <w:trPr>
          <w:trHeight w:val="125"/>
        </w:trPr>
        <w:tc>
          <w:tcPr>
            <w:tcW w:w="4840" w:type="dxa"/>
            <w:tcBorders>
              <w:left w:val="single" w:sz="8" w:space="0" w:color="auto"/>
              <w:bottom w:val="single" w:sz="8" w:space="0" w:color="auto"/>
              <w:right w:val="single" w:sz="8" w:space="0" w:color="auto"/>
            </w:tcBorders>
            <w:vAlign w:val="bottom"/>
          </w:tcPr>
          <w:p w:rsidR="00343460" w:rsidRDefault="00343460">
            <w:pPr>
              <w:rPr>
                <w:sz w:val="10"/>
                <w:szCs w:val="10"/>
              </w:rPr>
            </w:pPr>
          </w:p>
        </w:tc>
        <w:tc>
          <w:tcPr>
            <w:tcW w:w="4800" w:type="dxa"/>
            <w:tcBorders>
              <w:bottom w:val="single" w:sz="8" w:space="0" w:color="auto"/>
              <w:right w:val="single" w:sz="8" w:space="0" w:color="auto"/>
            </w:tcBorders>
            <w:vAlign w:val="bottom"/>
          </w:tcPr>
          <w:p w:rsidR="00343460" w:rsidRDefault="00343460">
            <w:pPr>
              <w:rPr>
                <w:sz w:val="10"/>
                <w:szCs w:val="10"/>
              </w:rPr>
            </w:pPr>
          </w:p>
        </w:tc>
      </w:tr>
      <w:tr w:rsidR="00343460">
        <w:trPr>
          <w:trHeight w:val="380"/>
        </w:trPr>
        <w:tc>
          <w:tcPr>
            <w:tcW w:w="4840" w:type="dxa"/>
            <w:tcBorders>
              <w:left w:val="single" w:sz="8" w:space="0" w:color="auto"/>
              <w:right w:val="single" w:sz="8" w:space="0" w:color="auto"/>
            </w:tcBorders>
            <w:vAlign w:val="bottom"/>
          </w:tcPr>
          <w:p w:rsidR="00343460" w:rsidRDefault="006B7821">
            <w:pPr>
              <w:ind w:left="140"/>
              <w:rPr>
                <w:sz w:val="20"/>
                <w:szCs w:val="20"/>
              </w:rPr>
            </w:pPr>
            <w:r>
              <w:rPr>
                <w:rFonts w:ascii="Arial" w:eastAsia="Arial" w:hAnsi="Arial" w:cs="Arial"/>
                <w:b/>
                <w:bCs/>
                <w:sz w:val="24"/>
                <w:szCs w:val="24"/>
              </w:rPr>
              <w:t>GRADE: Band 7</w:t>
            </w:r>
          </w:p>
        </w:tc>
        <w:tc>
          <w:tcPr>
            <w:tcW w:w="4800" w:type="dxa"/>
            <w:tcBorders>
              <w:right w:val="single" w:sz="8" w:space="0" w:color="auto"/>
            </w:tcBorders>
            <w:vAlign w:val="bottom"/>
          </w:tcPr>
          <w:p w:rsidR="00343460" w:rsidRDefault="006B7821">
            <w:pPr>
              <w:ind w:left="120"/>
              <w:rPr>
                <w:sz w:val="20"/>
                <w:szCs w:val="20"/>
              </w:rPr>
            </w:pPr>
            <w:r>
              <w:rPr>
                <w:rFonts w:ascii="Arial" w:eastAsia="Arial" w:hAnsi="Arial" w:cs="Arial"/>
                <w:b/>
                <w:bCs/>
                <w:sz w:val="24"/>
                <w:szCs w:val="24"/>
              </w:rPr>
              <w:t>SAP POSITION NUMBER : TBC</w:t>
            </w:r>
          </w:p>
        </w:tc>
      </w:tr>
      <w:tr w:rsidR="00343460">
        <w:trPr>
          <w:trHeight w:val="125"/>
        </w:trPr>
        <w:tc>
          <w:tcPr>
            <w:tcW w:w="4840" w:type="dxa"/>
            <w:tcBorders>
              <w:left w:val="single" w:sz="8" w:space="0" w:color="auto"/>
              <w:bottom w:val="single" w:sz="8" w:space="0" w:color="auto"/>
              <w:right w:val="single" w:sz="8" w:space="0" w:color="auto"/>
            </w:tcBorders>
            <w:vAlign w:val="bottom"/>
          </w:tcPr>
          <w:p w:rsidR="00343460" w:rsidRDefault="00343460">
            <w:pPr>
              <w:rPr>
                <w:sz w:val="10"/>
                <w:szCs w:val="10"/>
              </w:rPr>
            </w:pPr>
          </w:p>
        </w:tc>
        <w:tc>
          <w:tcPr>
            <w:tcW w:w="4800" w:type="dxa"/>
            <w:tcBorders>
              <w:bottom w:val="single" w:sz="8" w:space="0" w:color="auto"/>
              <w:right w:val="single" w:sz="8" w:space="0" w:color="auto"/>
            </w:tcBorders>
            <w:vAlign w:val="bottom"/>
          </w:tcPr>
          <w:p w:rsidR="00343460" w:rsidRDefault="00343460">
            <w:pPr>
              <w:rPr>
                <w:sz w:val="10"/>
                <w:szCs w:val="10"/>
              </w:rPr>
            </w:pPr>
          </w:p>
        </w:tc>
      </w:tr>
    </w:tbl>
    <w:p w:rsidR="00343460" w:rsidRDefault="00343460">
      <w:pPr>
        <w:spacing w:line="190" w:lineRule="exact"/>
        <w:rPr>
          <w:sz w:val="24"/>
          <w:szCs w:val="24"/>
        </w:rPr>
      </w:pPr>
    </w:p>
    <w:p w:rsidR="00343460" w:rsidRDefault="006B7821">
      <w:pPr>
        <w:spacing w:line="238" w:lineRule="auto"/>
        <w:ind w:left="100"/>
        <w:jc w:val="both"/>
        <w:rPr>
          <w:sz w:val="20"/>
          <w:szCs w:val="20"/>
        </w:rPr>
      </w:pPr>
      <w:r>
        <w:rPr>
          <w:rFonts w:ascii="Arial" w:eastAsia="Arial" w:hAnsi="Arial" w:cs="Arial"/>
          <w:sz w:val="24"/>
          <w:szCs w:val="24"/>
        </w:rPr>
        <w:t>The following information is furnished to help Council staff and those people considering joining the City of Bradford Metropolitan District Council to understand and appreciate the general work content of their post and the role they are to play in the organisation. 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343460" w:rsidRDefault="00343460">
      <w:pPr>
        <w:spacing w:line="15" w:lineRule="exact"/>
        <w:rPr>
          <w:sz w:val="24"/>
          <w:szCs w:val="24"/>
        </w:rPr>
      </w:pPr>
    </w:p>
    <w:p w:rsidR="00343460" w:rsidRDefault="006B7821">
      <w:pPr>
        <w:spacing w:line="235" w:lineRule="auto"/>
        <w:ind w:left="100"/>
        <w:jc w:val="both"/>
        <w:rPr>
          <w:sz w:val="20"/>
          <w:szCs w:val="20"/>
        </w:rPr>
      </w:pPr>
      <w:r>
        <w:rPr>
          <w:rFonts w:ascii="Arial" w:eastAsia="Arial" w:hAnsi="Arial" w:cs="Arial"/>
          <w:sz w:val="24"/>
          <w:szCs w:val="24"/>
        </w:rPr>
        <w:t>For posts where employees speak directly to members of the Public the post holder is required to demonstrate their ability to speak fluently in English.</w:t>
      </w:r>
    </w:p>
    <w:p w:rsidR="00343460" w:rsidRDefault="00343460">
      <w:pPr>
        <w:spacing w:line="288" w:lineRule="exact"/>
        <w:rPr>
          <w:sz w:val="24"/>
          <w:szCs w:val="24"/>
        </w:rPr>
      </w:pPr>
    </w:p>
    <w:p w:rsidR="00343460" w:rsidRDefault="006B7821">
      <w:pPr>
        <w:spacing w:line="238" w:lineRule="auto"/>
        <w:ind w:left="100"/>
        <w:jc w:val="both"/>
        <w:rPr>
          <w:sz w:val="20"/>
          <w:szCs w:val="20"/>
        </w:rPr>
      </w:pPr>
      <w:r>
        <w:rPr>
          <w:rFonts w:ascii="Arial" w:eastAsia="Arial" w:hAnsi="Arial" w:cs="Arial"/>
          <w:sz w:val="24"/>
          <w:szCs w:val="24"/>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343460" w:rsidRDefault="00343460">
      <w:pPr>
        <w:spacing w:line="288" w:lineRule="exact"/>
        <w:rPr>
          <w:sz w:val="24"/>
          <w:szCs w:val="24"/>
        </w:rPr>
      </w:pPr>
    </w:p>
    <w:p w:rsidR="00343460" w:rsidRDefault="006B7821">
      <w:pPr>
        <w:spacing w:line="237" w:lineRule="auto"/>
        <w:ind w:left="100"/>
        <w:jc w:val="both"/>
        <w:rPr>
          <w:sz w:val="20"/>
          <w:szCs w:val="20"/>
        </w:rPr>
      </w:pPr>
      <w:r>
        <w:rPr>
          <w:rFonts w:ascii="Arial" w:eastAsia="Arial" w:hAnsi="Arial" w:cs="Arial"/>
          <w:sz w:val="24"/>
          <w:szCs w:val="24"/>
        </w:rPr>
        <w:t>The employee competencies are the minimum standard of behaviour expected by the Council of all its employees and the management competencies outlined are those relevant for a post operating at this level within our organisation.</w:t>
      </w:r>
    </w:p>
    <w:p w:rsidR="00343460" w:rsidRDefault="00343460">
      <w:pPr>
        <w:spacing w:line="287" w:lineRule="exact"/>
        <w:rPr>
          <w:sz w:val="24"/>
          <w:szCs w:val="24"/>
        </w:rPr>
      </w:pPr>
    </w:p>
    <w:p w:rsidR="00343460" w:rsidRDefault="006B7821">
      <w:pPr>
        <w:spacing w:line="235" w:lineRule="auto"/>
        <w:ind w:left="100" w:right="20"/>
        <w:jc w:val="both"/>
        <w:rPr>
          <w:sz w:val="20"/>
          <w:szCs w:val="20"/>
        </w:rPr>
      </w:pPr>
      <w:r>
        <w:rPr>
          <w:rFonts w:ascii="Arial" w:eastAsia="Arial" w:hAnsi="Arial" w:cs="Arial"/>
          <w:sz w:val="24"/>
          <w:szCs w:val="24"/>
        </w:rPr>
        <w:t>Both sets of competencies will be used at interview stage and will not be used for short listing purposes.</w:t>
      </w:r>
    </w:p>
    <w:p w:rsidR="00343460" w:rsidRDefault="006B7821">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-12065</wp:posOffset>
            </wp:positionH>
            <wp:positionV relativeFrom="paragraph">
              <wp:posOffset>179070</wp:posOffset>
            </wp:positionV>
            <wp:extent cx="6196330" cy="3083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6196330" cy="3083560"/>
                    </a:xfrm>
                    <a:prstGeom prst="rect">
                      <a:avLst/>
                    </a:prstGeom>
                    <a:noFill/>
                  </pic:spPr>
                </pic:pic>
              </a:graphicData>
            </a:graphic>
          </wp:anchor>
        </w:drawing>
      </w:r>
    </w:p>
    <w:p w:rsidR="00343460" w:rsidRDefault="00343460">
      <w:pPr>
        <w:spacing w:line="266" w:lineRule="exact"/>
        <w:rPr>
          <w:sz w:val="24"/>
          <w:szCs w:val="24"/>
        </w:rPr>
      </w:pPr>
    </w:p>
    <w:p w:rsidR="00343460" w:rsidRDefault="006B7821">
      <w:pPr>
        <w:ind w:left="100"/>
        <w:rPr>
          <w:sz w:val="20"/>
          <w:szCs w:val="20"/>
        </w:rPr>
      </w:pPr>
      <w:r>
        <w:rPr>
          <w:rFonts w:ascii="Arial" w:eastAsia="Arial" w:hAnsi="Arial" w:cs="Arial"/>
          <w:b/>
          <w:bCs/>
          <w:sz w:val="24"/>
          <w:szCs w:val="24"/>
        </w:rPr>
        <w:t xml:space="preserve">Key Purpose of Post: </w:t>
      </w:r>
    </w:p>
    <w:p w:rsidR="00343460" w:rsidRDefault="00343460">
      <w:pPr>
        <w:spacing w:line="37" w:lineRule="exact"/>
        <w:rPr>
          <w:sz w:val="24"/>
          <w:szCs w:val="24"/>
        </w:rPr>
      </w:pPr>
    </w:p>
    <w:p w:rsidR="00343460" w:rsidRDefault="006B7821">
      <w:pPr>
        <w:numPr>
          <w:ilvl w:val="0"/>
          <w:numId w:val="1"/>
        </w:numPr>
        <w:tabs>
          <w:tab w:val="left" w:pos="380"/>
        </w:tabs>
        <w:spacing w:line="227" w:lineRule="auto"/>
        <w:ind w:left="380" w:right="520" w:hanging="287"/>
        <w:rPr>
          <w:rFonts w:ascii="Symbol" w:eastAsia="Symbol" w:hAnsi="Symbol" w:cs="Symbol"/>
          <w:sz w:val="24"/>
          <w:szCs w:val="24"/>
        </w:rPr>
      </w:pPr>
      <w:r>
        <w:rPr>
          <w:rFonts w:ascii="Arial" w:eastAsia="Arial" w:hAnsi="Arial" w:cs="Arial"/>
          <w:sz w:val="24"/>
          <w:szCs w:val="24"/>
        </w:rPr>
        <w:t>To provide financial advice focussing in particular on financial account and planning for teams and service areas.</w:t>
      </w:r>
    </w:p>
    <w:p w:rsidR="00343460" w:rsidRDefault="00343460">
      <w:pPr>
        <w:spacing w:line="29" w:lineRule="exact"/>
        <w:rPr>
          <w:rFonts w:ascii="Symbol" w:eastAsia="Symbol" w:hAnsi="Symbol" w:cs="Symbol"/>
          <w:sz w:val="24"/>
          <w:szCs w:val="24"/>
        </w:rPr>
      </w:pPr>
    </w:p>
    <w:p w:rsidR="00343460" w:rsidRDefault="006B7821">
      <w:pPr>
        <w:numPr>
          <w:ilvl w:val="0"/>
          <w:numId w:val="1"/>
        </w:numPr>
        <w:tabs>
          <w:tab w:val="left" w:pos="380"/>
        </w:tabs>
        <w:spacing w:line="226" w:lineRule="auto"/>
        <w:ind w:left="380" w:right="480" w:hanging="287"/>
        <w:rPr>
          <w:rFonts w:ascii="Symbol" w:eastAsia="Symbol" w:hAnsi="Symbol" w:cs="Symbol"/>
          <w:sz w:val="24"/>
          <w:szCs w:val="24"/>
        </w:rPr>
      </w:pPr>
      <w:r>
        <w:rPr>
          <w:rFonts w:ascii="Arial" w:eastAsia="Arial" w:hAnsi="Arial" w:cs="Arial"/>
          <w:sz w:val="24"/>
          <w:szCs w:val="24"/>
        </w:rPr>
        <w:t>To undertake detailed pieces of accountancy work to support and advise services in achieving their objectives.</w:t>
      </w:r>
    </w:p>
    <w:p w:rsidR="00343460" w:rsidRDefault="00343460">
      <w:pPr>
        <w:spacing w:line="29" w:lineRule="exact"/>
        <w:rPr>
          <w:rFonts w:ascii="Symbol" w:eastAsia="Symbol" w:hAnsi="Symbol" w:cs="Symbol"/>
          <w:sz w:val="24"/>
          <w:szCs w:val="24"/>
        </w:rPr>
      </w:pPr>
    </w:p>
    <w:p w:rsidR="00343460" w:rsidRDefault="006B7821">
      <w:pPr>
        <w:numPr>
          <w:ilvl w:val="0"/>
          <w:numId w:val="1"/>
        </w:numPr>
        <w:tabs>
          <w:tab w:val="left" w:pos="380"/>
        </w:tabs>
        <w:spacing w:line="231" w:lineRule="auto"/>
        <w:ind w:left="380" w:right="1060" w:hanging="287"/>
        <w:rPr>
          <w:rFonts w:ascii="Symbol" w:eastAsia="Symbol" w:hAnsi="Symbol" w:cs="Symbol"/>
          <w:sz w:val="24"/>
          <w:szCs w:val="24"/>
        </w:rPr>
      </w:pPr>
      <w:r>
        <w:rPr>
          <w:rFonts w:ascii="Arial" w:eastAsia="Arial" w:hAnsi="Arial" w:cs="Arial"/>
          <w:sz w:val="24"/>
          <w:szCs w:val="24"/>
        </w:rPr>
        <w:t>To support the wider Central Service in the delivery of an excellent service to customers, communicating in an informed, confident, polite and understanding manner with all clients and customers.</w:t>
      </w:r>
    </w:p>
    <w:p w:rsidR="00343460" w:rsidRDefault="006B7821">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59055</wp:posOffset>
            </wp:positionH>
            <wp:positionV relativeFrom="paragraph">
              <wp:posOffset>11430</wp:posOffset>
            </wp:positionV>
            <wp:extent cx="6054725" cy="175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6054725" cy="175260"/>
                    </a:xfrm>
                    <a:prstGeom prst="rect">
                      <a:avLst/>
                    </a:prstGeom>
                    <a:noFill/>
                  </pic:spPr>
                </pic:pic>
              </a:graphicData>
            </a:graphic>
          </wp:anchor>
        </w:drawing>
      </w:r>
    </w:p>
    <w:p w:rsidR="00343460" w:rsidRDefault="006B7821">
      <w:pPr>
        <w:rPr>
          <w:sz w:val="20"/>
          <w:szCs w:val="20"/>
        </w:rPr>
      </w:pPr>
      <w:r>
        <w:rPr>
          <w:noProof/>
          <w:sz w:val="1"/>
          <w:szCs w:val="1"/>
        </w:rPr>
        <w:drawing>
          <wp:inline distT="0" distB="0" distL="0" distR="0">
            <wp:extent cx="64135"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64135" cy="152400"/>
                    </a:xfrm>
                    <a:prstGeom prst="rect">
                      <a:avLst/>
                    </a:prstGeom>
                    <a:noFill/>
                    <a:ln>
                      <a:noFill/>
                    </a:ln>
                  </pic:spPr>
                </pic:pic>
              </a:graphicData>
            </a:graphic>
          </wp:inline>
        </w:drawing>
      </w:r>
      <w:r>
        <w:rPr>
          <w:rFonts w:ascii="Arial" w:eastAsia="Arial" w:hAnsi="Arial" w:cs="Arial"/>
          <w:b/>
          <w:bCs/>
          <w:sz w:val="24"/>
          <w:szCs w:val="24"/>
        </w:rPr>
        <w:t xml:space="preserve">Main Responsibilities of Post: </w:t>
      </w:r>
      <w:r w:rsidR="005F7F1D">
        <w:rPr>
          <w:rFonts w:ascii="Arial" w:eastAsia="Arial" w:hAnsi="Arial" w:cs="Arial"/>
          <w:b/>
          <w:bCs/>
          <w:sz w:val="24"/>
          <w:szCs w:val="24"/>
        </w:rPr>
        <w:t xml:space="preserve"> </w:t>
      </w:r>
    </w:p>
    <w:p w:rsidR="00343460" w:rsidRDefault="00343460">
      <w:pPr>
        <w:spacing w:line="35" w:lineRule="exact"/>
        <w:rPr>
          <w:sz w:val="24"/>
          <w:szCs w:val="24"/>
        </w:rPr>
      </w:pPr>
    </w:p>
    <w:p w:rsidR="00343460" w:rsidRDefault="006B7821">
      <w:pPr>
        <w:numPr>
          <w:ilvl w:val="0"/>
          <w:numId w:val="2"/>
        </w:numPr>
        <w:tabs>
          <w:tab w:val="left" w:pos="380"/>
        </w:tabs>
        <w:spacing w:line="227" w:lineRule="auto"/>
        <w:ind w:left="380" w:right="700" w:hanging="287"/>
        <w:rPr>
          <w:rFonts w:ascii="Symbol" w:eastAsia="Symbol" w:hAnsi="Symbol" w:cs="Symbol"/>
          <w:sz w:val="24"/>
          <w:szCs w:val="24"/>
        </w:rPr>
      </w:pPr>
      <w:r>
        <w:rPr>
          <w:rFonts w:ascii="Arial" w:eastAsia="Arial" w:hAnsi="Arial" w:cs="Arial"/>
          <w:sz w:val="24"/>
          <w:szCs w:val="24"/>
        </w:rPr>
        <w:t>To ensure the Council’s Standing Orders, Financial Regulations and Procurement procedures are adhered to.</w:t>
      </w:r>
    </w:p>
    <w:p w:rsidR="00343460" w:rsidRDefault="00343460">
      <w:pPr>
        <w:spacing w:line="29" w:lineRule="exact"/>
        <w:rPr>
          <w:rFonts w:ascii="Symbol" w:eastAsia="Symbol" w:hAnsi="Symbol" w:cs="Symbol"/>
          <w:sz w:val="24"/>
          <w:szCs w:val="24"/>
        </w:rPr>
      </w:pPr>
    </w:p>
    <w:p w:rsidR="00343460" w:rsidRDefault="006B7821">
      <w:pPr>
        <w:numPr>
          <w:ilvl w:val="0"/>
          <w:numId w:val="2"/>
        </w:numPr>
        <w:tabs>
          <w:tab w:val="left" w:pos="380"/>
        </w:tabs>
        <w:spacing w:line="227" w:lineRule="auto"/>
        <w:ind w:left="380" w:right="480" w:hanging="287"/>
        <w:rPr>
          <w:rFonts w:ascii="Symbol" w:eastAsia="Symbol" w:hAnsi="Symbol" w:cs="Symbol"/>
          <w:sz w:val="24"/>
          <w:szCs w:val="24"/>
        </w:rPr>
      </w:pPr>
      <w:r>
        <w:rPr>
          <w:rFonts w:ascii="Arial" w:eastAsia="Arial" w:hAnsi="Arial" w:cs="Arial"/>
          <w:sz w:val="24"/>
          <w:szCs w:val="24"/>
        </w:rPr>
        <w:t>Analyse and interpret financial information to support senior management in making correct financial and business decisions.</w:t>
      </w:r>
    </w:p>
    <w:p w:rsidR="00343460" w:rsidRDefault="00343460">
      <w:pPr>
        <w:spacing w:line="29" w:lineRule="exact"/>
        <w:rPr>
          <w:rFonts w:ascii="Symbol" w:eastAsia="Symbol" w:hAnsi="Symbol" w:cs="Symbol"/>
          <w:sz w:val="24"/>
          <w:szCs w:val="24"/>
        </w:rPr>
      </w:pPr>
    </w:p>
    <w:p w:rsidR="00343460" w:rsidRDefault="006B7821">
      <w:pPr>
        <w:numPr>
          <w:ilvl w:val="0"/>
          <w:numId w:val="2"/>
        </w:numPr>
        <w:tabs>
          <w:tab w:val="left" w:pos="380"/>
        </w:tabs>
        <w:spacing w:line="231" w:lineRule="auto"/>
        <w:ind w:left="380" w:right="680" w:hanging="287"/>
        <w:rPr>
          <w:rFonts w:ascii="Symbol" w:eastAsia="Symbol" w:hAnsi="Symbol" w:cs="Symbol"/>
          <w:sz w:val="24"/>
          <w:szCs w:val="24"/>
        </w:rPr>
      </w:pPr>
      <w:r>
        <w:rPr>
          <w:rFonts w:ascii="Arial" w:eastAsia="Arial" w:hAnsi="Arial" w:cs="Arial"/>
          <w:sz w:val="24"/>
          <w:szCs w:val="24"/>
        </w:rPr>
        <w:t>Ensure financial spreadsheets are maintained for all account operating within the service area and liaise with Service Managers, Finance Team to ensure these are accurate and up to date.</w:t>
      </w:r>
    </w:p>
    <w:p w:rsidR="00343460" w:rsidRDefault="00343460">
      <w:pPr>
        <w:spacing w:line="2" w:lineRule="exact"/>
        <w:rPr>
          <w:rFonts w:ascii="Symbol" w:eastAsia="Symbol" w:hAnsi="Symbol" w:cs="Symbol"/>
          <w:sz w:val="24"/>
          <w:szCs w:val="24"/>
        </w:rPr>
      </w:pPr>
    </w:p>
    <w:p w:rsidR="00343460" w:rsidRDefault="006B7821">
      <w:pPr>
        <w:numPr>
          <w:ilvl w:val="0"/>
          <w:numId w:val="2"/>
        </w:numPr>
        <w:tabs>
          <w:tab w:val="left" w:pos="380"/>
        </w:tabs>
        <w:spacing w:line="239" w:lineRule="auto"/>
        <w:ind w:left="380" w:hanging="287"/>
        <w:rPr>
          <w:rFonts w:ascii="Symbol" w:eastAsia="Symbol" w:hAnsi="Symbol" w:cs="Symbol"/>
          <w:sz w:val="24"/>
          <w:szCs w:val="24"/>
        </w:rPr>
      </w:pPr>
      <w:r>
        <w:rPr>
          <w:rFonts w:ascii="Arial" w:eastAsia="Arial" w:hAnsi="Arial" w:cs="Arial"/>
          <w:sz w:val="24"/>
          <w:szCs w:val="24"/>
        </w:rPr>
        <w:t>Provide month end variance analysis reports ensuring Service Managers are advised</w:t>
      </w:r>
    </w:p>
    <w:p w:rsidR="00343460" w:rsidRDefault="006B7821">
      <w:pPr>
        <w:spacing w:line="20" w:lineRule="exact"/>
        <w:rPr>
          <w:sz w:val="24"/>
          <w:szCs w:val="24"/>
        </w:rPr>
      </w:pP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-12700</wp:posOffset>
                </wp:positionH>
                <wp:positionV relativeFrom="paragraph">
                  <wp:posOffset>6350</wp:posOffset>
                </wp:positionV>
                <wp:extent cx="619569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0.5pt" to="486.85pt,0.5pt" o:allowincell="f" strokecolor="#000000" strokeweight="0.48pt"/>
            </w:pict>
          </mc:Fallback>
        </mc:AlternateContent>
      </w:r>
    </w:p>
    <w:p w:rsidR="00343460" w:rsidRDefault="00343460">
      <w:pPr>
        <w:sectPr w:rsidR="00343460">
          <w:pgSz w:w="11900" w:h="16838"/>
          <w:pgMar w:top="700" w:right="1126" w:bottom="0" w:left="1040" w:header="0" w:footer="0" w:gutter="0"/>
          <w:cols w:space="720" w:equalWidth="0">
            <w:col w:w="9740"/>
          </w:cols>
        </w:sectPr>
      </w:pPr>
    </w:p>
    <w:p w:rsidR="00343460" w:rsidRDefault="00343460">
      <w:pPr>
        <w:spacing w:line="200" w:lineRule="exact"/>
        <w:rPr>
          <w:sz w:val="24"/>
          <w:szCs w:val="24"/>
        </w:rPr>
      </w:pPr>
    </w:p>
    <w:p w:rsidR="00343460" w:rsidRDefault="00343460">
      <w:pPr>
        <w:spacing w:line="200" w:lineRule="exact"/>
        <w:rPr>
          <w:sz w:val="24"/>
          <w:szCs w:val="24"/>
        </w:rPr>
      </w:pPr>
    </w:p>
    <w:p w:rsidR="00343460" w:rsidRDefault="00343460">
      <w:pPr>
        <w:spacing w:line="324" w:lineRule="exact"/>
        <w:rPr>
          <w:sz w:val="24"/>
          <w:szCs w:val="24"/>
        </w:rPr>
      </w:pPr>
    </w:p>
    <w:p w:rsidR="00343460" w:rsidRDefault="006B7821">
      <w:pPr>
        <w:ind w:left="100"/>
        <w:rPr>
          <w:sz w:val="20"/>
          <w:szCs w:val="20"/>
        </w:rPr>
      </w:pPr>
      <w:r>
        <w:rPr>
          <w:rFonts w:ascii="Arial" w:eastAsia="Arial" w:hAnsi="Arial" w:cs="Arial"/>
          <w:sz w:val="16"/>
          <w:szCs w:val="16"/>
        </w:rPr>
        <w:t>Version 3 | Dated 29</w:t>
      </w:r>
      <w:r>
        <w:rPr>
          <w:rFonts w:ascii="Arial" w:eastAsia="Arial" w:hAnsi="Arial" w:cs="Arial"/>
          <w:sz w:val="20"/>
          <w:szCs w:val="20"/>
          <w:vertAlign w:val="superscript"/>
        </w:rPr>
        <w:t>th</w:t>
      </w:r>
      <w:r>
        <w:rPr>
          <w:rFonts w:ascii="Arial" w:eastAsia="Arial" w:hAnsi="Arial" w:cs="Arial"/>
          <w:sz w:val="16"/>
          <w:szCs w:val="16"/>
        </w:rPr>
        <w:t xml:space="preserve"> September 2016 | Created by IJ | Job Profile Employee Band 5 - 8</w:t>
      </w:r>
    </w:p>
    <w:p w:rsidR="00343460" w:rsidRDefault="00343460">
      <w:pPr>
        <w:sectPr w:rsidR="00343460">
          <w:type w:val="continuous"/>
          <w:pgSz w:w="11900" w:h="16838"/>
          <w:pgMar w:top="700" w:right="1126" w:bottom="0" w:left="1040" w:header="0" w:footer="0" w:gutter="0"/>
          <w:cols w:space="720" w:equalWidth="0">
            <w:col w:w="9740"/>
          </w:cols>
        </w:sectPr>
      </w:pPr>
    </w:p>
    <w:p w:rsidR="00343460" w:rsidRDefault="006B7821">
      <w:pPr>
        <w:ind w:left="200"/>
        <w:rPr>
          <w:sz w:val="20"/>
          <w:szCs w:val="20"/>
        </w:rPr>
      </w:pPr>
      <w:bookmarkStart w:id="1" w:name="page2"/>
      <w:bookmarkEnd w:id="1"/>
      <w:r>
        <w:rPr>
          <w:rFonts w:ascii="Arial" w:eastAsia="Arial" w:hAnsi="Arial" w:cs="Arial"/>
          <w:b/>
          <w:bCs/>
          <w:sz w:val="20"/>
          <w:szCs w:val="20"/>
        </w:rPr>
        <w:lastRenderedPageBreak/>
        <w:t xml:space="preserve">Competency Based Job Profile </w:t>
      </w:r>
      <w:r>
        <w:rPr>
          <w:rFonts w:ascii="Arial" w:eastAsia="Arial" w:hAnsi="Arial" w:cs="Arial"/>
          <w:b/>
          <w:bCs/>
          <w:color w:val="0000FF"/>
          <w:sz w:val="20"/>
          <w:szCs w:val="20"/>
        </w:rPr>
        <w:t>Finance Officer FINAL</w:t>
      </w:r>
    </w:p>
    <w:p w:rsidR="00343460" w:rsidRDefault="006B7821">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-12065</wp:posOffset>
            </wp:positionH>
            <wp:positionV relativeFrom="paragraph">
              <wp:posOffset>11430</wp:posOffset>
            </wp:positionV>
            <wp:extent cx="6196330" cy="93706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6196330" cy="9370695"/>
                    </a:xfrm>
                    <a:prstGeom prst="rect">
                      <a:avLst/>
                    </a:prstGeom>
                    <a:noFill/>
                  </pic:spPr>
                </pic:pic>
              </a:graphicData>
            </a:graphic>
          </wp:anchor>
        </w:drawing>
      </w: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72" w:lineRule="exact"/>
        <w:rPr>
          <w:sz w:val="20"/>
          <w:szCs w:val="20"/>
        </w:rPr>
      </w:pPr>
    </w:p>
    <w:p w:rsidR="00343460" w:rsidRDefault="006B7821">
      <w:pPr>
        <w:ind w:left="380"/>
        <w:rPr>
          <w:sz w:val="20"/>
          <w:szCs w:val="20"/>
        </w:rPr>
      </w:pPr>
      <w:r>
        <w:rPr>
          <w:rFonts w:ascii="Arial" w:eastAsia="Arial" w:hAnsi="Arial" w:cs="Arial"/>
          <w:sz w:val="24"/>
          <w:szCs w:val="24"/>
        </w:rPr>
        <w:t>on the financial monitoring returns.</w:t>
      </w:r>
    </w:p>
    <w:p w:rsidR="00343460" w:rsidRDefault="00343460">
      <w:pPr>
        <w:spacing w:line="28" w:lineRule="exact"/>
        <w:rPr>
          <w:sz w:val="20"/>
          <w:szCs w:val="20"/>
        </w:rPr>
      </w:pPr>
    </w:p>
    <w:p w:rsidR="00343460" w:rsidRDefault="006B7821">
      <w:pPr>
        <w:numPr>
          <w:ilvl w:val="0"/>
          <w:numId w:val="3"/>
        </w:numPr>
        <w:tabs>
          <w:tab w:val="left" w:pos="380"/>
        </w:tabs>
        <w:spacing w:line="227" w:lineRule="auto"/>
        <w:ind w:left="380" w:right="740" w:hanging="287"/>
        <w:rPr>
          <w:rFonts w:ascii="Symbol" w:eastAsia="Symbol" w:hAnsi="Symbol" w:cs="Symbol"/>
          <w:sz w:val="24"/>
          <w:szCs w:val="24"/>
        </w:rPr>
      </w:pPr>
      <w:r>
        <w:rPr>
          <w:rFonts w:ascii="Arial" w:eastAsia="Arial" w:hAnsi="Arial" w:cs="Arial"/>
          <w:sz w:val="24"/>
          <w:szCs w:val="24"/>
        </w:rPr>
        <w:t>Work closely with the Commissioning Manager in relation to traded services and income generation advising of the potential outturn.</w:t>
      </w:r>
    </w:p>
    <w:p w:rsidR="00343460" w:rsidRDefault="00343460">
      <w:pPr>
        <w:spacing w:line="29" w:lineRule="exact"/>
        <w:rPr>
          <w:rFonts w:ascii="Symbol" w:eastAsia="Symbol" w:hAnsi="Symbol" w:cs="Symbol"/>
          <w:sz w:val="24"/>
          <w:szCs w:val="24"/>
        </w:rPr>
      </w:pPr>
    </w:p>
    <w:p w:rsidR="00343460" w:rsidRDefault="006B7821">
      <w:pPr>
        <w:numPr>
          <w:ilvl w:val="0"/>
          <w:numId w:val="3"/>
        </w:numPr>
        <w:tabs>
          <w:tab w:val="left" w:pos="380"/>
        </w:tabs>
        <w:spacing w:line="227" w:lineRule="auto"/>
        <w:ind w:left="380" w:right="960" w:hanging="287"/>
        <w:rPr>
          <w:rFonts w:ascii="Symbol" w:eastAsia="Symbol" w:hAnsi="Symbol" w:cs="Symbol"/>
          <w:sz w:val="24"/>
          <w:szCs w:val="24"/>
        </w:rPr>
      </w:pPr>
      <w:r>
        <w:rPr>
          <w:rFonts w:ascii="Arial" w:eastAsia="Arial" w:hAnsi="Arial" w:cs="Arial"/>
          <w:sz w:val="24"/>
          <w:szCs w:val="24"/>
        </w:rPr>
        <w:t>To process journals, payment of invoices, credits and raising of miscellaneous payments.</w:t>
      </w:r>
    </w:p>
    <w:p w:rsidR="00343460" w:rsidRDefault="00343460">
      <w:pPr>
        <w:spacing w:line="29" w:lineRule="exact"/>
        <w:rPr>
          <w:rFonts w:ascii="Symbol" w:eastAsia="Symbol" w:hAnsi="Symbol" w:cs="Symbol"/>
          <w:sz w:val="24"/>
          <w:szCs w:val="24"/>
        </w:rPr>
      </w:pPr>
    </w:p>
    <w:p w:rsidR="00343460" w:rsidRDefault="006B7821">
      <w:pPr>
        <w:numPr>
          <w:ilvl w:val="0"/>
          <w:numId w:val="3"/>
        </w:numPr>
        <w:tabs>
          <w:tab w:val="left" w:pos="380"/>
        </w:tabs>
        <w:spacing w:line="231" w:lineRule="auto"/>
        <w:ind w:left="380" w:right="360" w:hanging="287"/>
        <w:rPr>
          <w:rFonts w:ascii="Symbol" w:eastAsia="Symbol" w:hAnsi="Symbol" w:cs="Symbol"/>
          <w:sz w:val="24"/>
          <w:szCs w:val="24"/>
        </w:rPr>
      </w:pPr>
      <w:r>
        <w:rPr>
          <w:rFonts w:ascii="Arial" w:eastAsia="Arial" w:hAnsi="Arial" w:cs="Arial"/>
          <w:sz w:val="24"/>
          <w:szCs w:val="24"/>
        </w:rPr>
        <w:t>To ensure the prompt payment of invoices and certified payments to suppliers, ensuring invoices are matched to purchase orders and receipted prior to processing payment, dealing with invoice discrepancies and queries as required.</w:t>
      </w:r>
    </w:p>
    <w:p w:rsidR="00343460" w:rsidRDefault="00343460">
      <w:pPr>
        <w:spacing w:line="28" w:lineRule="exact"/>
        <w:rPr>
          <w:rFonts w:ascii="Symbol" w:eastAsia="Symbol" w:hAnsi="Symbol" w:cs="Symbol"/>
          <w:sz w:val="24"/>
          <w:szCs w:val="24"/>
        </w:rPr>
      </w:pPr>
    </w:p>
    <w:p w:rsidR="00343460" w:rsidRDefault="006B7821">
      <w:pPr>
        <w:numPr>
          <w:ilvl w:val="0"/>
          <w:numId w:val="3"/>
        </w:numPr>
        <w:tabs>
          <w:tab w:val="left" w:pos="380"/>
        </w:tabs>
        <w:spacing w:line="227" w:lineRule="auto"/>
        <w:ind w:left="380" w:right="560" w:hanging="287"/>
        <w:rPr>
          <w:rFonts w:ascii="Symbol" w:eastAsia="Symbol" w:hAnsi="Symbol" w:cs="Symbol"/>
          <w:sz w:val="24"/>
          <w:szCs w:val="24"/>
        </w:rPr>
      </w:pPr>
      <w:r>
        <w:rPr>
          <w:rFonts w:ascii="Arial" w:eastAsia="Arial" w:hAnsi="Arial" w:cs="Arial"/>
          <w:sz w:val="24"/>
          <w:szCs w:val="24"/>
        </w:rPr>
        <w:t>To be responsible for the receipting and backing of all cash and cheques received ensuring compliance with VAT regulations.</w:t>
      </w:r>
    </w:p>
    <w:p w:rsidR="00343460" w:rsidRDefault="00343460">
      <w:pPr>
        <w:spacing w:line="13" w:lineRule="exact"/>
        <w:rPr>
          <w:rFonts w:ascii="Symbol" w:eastAsia="Symbol" w:hAnsi="Symbol" w:cs="Symbol"/>
          <w:sz w:val="24"/>
          <w:szCs w:val="24"/>
        </w:rPr>
      </w:pPr>
    </w:p>
    <w:p w:rsidR="00343460" w:rsidRDefault="006B7821">
      <w:pPr>
        <w:numPr>
          <w:ilvl w:val="0"/>
          <w:numId w:val="3"/>
        </w:numPr>
        <w:tabs>
          <w:tab w:val="left" w:pos="380"/>
        </w:tabs>
        <w:ind w:left="380" w:hanging="287"/>
        <w:rPr>
          <w:rFonts w:ascii="Symbol" w:eastAsia="Symbol" w:hAnsi="Symbol" w:cs="Symbol"/>
          <w:sz w:val="23"/>
          <w:szCs w:val="23"/>
        </w:rPr>
      </w:pPr>
      <w:r>
        <w:rPr>
          <w:rFonts w:ascii="Arial" w:eastAsia="Arial" w:hAnsi="Arial" w:cs="Arial"/>
          <w:sz w:val="23"/>
          <w:szCs w:val="23"/>
        </w:rPr>
        <w:t>To liaise with Central Finance in relation to allocating payments and disputed accounts.</w:t>
      </w:r>
    </w:p>
    <w:p w:rsidR="00343460" w:rsidRDefault="00343460">
      <w:pPr>
        <w:spacing w:line="27" w:lineRule="exact"/>
        <w:rPr>
          <w:rFonts w:ascii="Symbol" w:eastAsia="Symbol" w:hAnsi="Symbol" w:cs="Symbol"/>
          <w:sz w:val="23"/>
          <w:szCs w:val="23"/>
        </w:rPr>
      </w:pPr>
    </w:p>
    <w:p w:rsidR="00343460" w:rsidRDefault="006B7821">
      <w:pPr>
        <w:numPr>
          <w:ilvl w:val="0"/>
          <w:numId w:val="3"/>
        </w:numPr>
        <w:tabs>
          <w:tab w:val="left" w:pos="380"/>
        </w:tabs>
        <w:spacing w:line="227" w:lineRule="auto"/>
        <w:ind w:left="380" w:right="200" w:hanging="287"/>
        <w:rPr>
          <w:rFonts w:ascii="Symbol" w:eastAsia="Symbol" w:hAnsi="Symbol" w:cs="Symbol"/>
          <w:sz w:val="24"/>
          <w:szCs w:val="24"/>
        </w:rPr>
      </w:pPr>
      <w:r>
        <w:rPr>
          <w:rFonts w:ascii="Arial" w:eastAsia="Arial" w:hAnsi="Arial" w:cs="Arial"/>
          <w:sz w:val="24"/>
          <w:szCs w:val="24"/>
        </w:rPr>
        <w:t>Ensuring payments to schools / suppliers meet deadlines as per the Council’s agreed payment terms.</w:t>
      </w:r>
    </w:p>
    <w:p w:rsidR="00343460" w:rsidRDefault="00343460">
      <w:pPr>
        <w:spacing w:line="29" w:lineRule="exact"/>
        <w:rPr>
          <w:rFonts w:ascii="Symbol" w:eastAsia="Symbol" w:hAnsi="Symbol" w:cs="Symbol"/>
          <w:sz w:val="24"/>
          <w:szCs w:val="24"/>
        </w:rPr>
      </w:pPr>
    </w:p>
    <w:p w:rsidR="00343460" w:rsidRDefault="006B7821">
      <w:pPr>
        <w:numPr>
          <w:ilvl w:val="0"/>
          <w:numId w:val="3"/>
        </w:numPr>
        <w:tabs>
          <w:tab w:val="left" w:pos="380"/>
        </w:tabs>
        <w:spacing w:line="227" w:lineRule="auto"/>
        <w:ind w:left="380" w:right="1060" w:hanging="287"/>
        <w:rPr>
          <w:rFonts w:ascii="Symbol" w:eastAsia="Symbol" w:hAnsi="Symbol" w:cs="Symbol"/>
          <w:sz w:val="24"/>
          <w:szCs w:val="24"/>
        </w:rPr>
      </w:pPr>
      <w:r>
        <w:rPr>
          <w:rFonts w:ascii="Arial" w:eastAsia="Arial" w:hAnsi="Arial" w:cs="Arial"/>
          <w:sz w:val="24"/>
          <w:szCs w:val="24"/>
        </w:rPr>
        <w:t>To provide support to management in respect of information, monitoring and benchmarking requirements through the retrieval and collation of information.</w:t>
      </w:r>
    </w:p>
    <w:p w:rsidR="00343460" w:rsidRDefault="006B7821">
      <w:pPr>
        <w:numPr>
          <w:ilvl w:val="0"/>
          <w:numId w:val="3"/>
        </w:numPr>
        <w:tabs>
          <w:tab w:val="left" w:pos="380"/>
        </w:tabs>
        <w:spacing w:line="239" w:lineRule="auto"/>
        <w:ind w:left="380" w:hanging="287"/>
        <w:rPr>
          <w:rFonts w:ascii="Symbol" w:eastAsia="Symbol" w:hAnsi="Symbol" w:cs="Symbol"/>
          <w:sz w:val="24"/>
          <w:szCs w:val="24"/>
        </w:rPr>
      </w:pPr>
      <w:r>
        <w:rPr>
          <w:rFonts w:ascii="Arial" w:eastAsia="Arial" w:hAnsi="Arial" w:cs="Arial"/>
          <w:sz w:val="24"/>
          <w:szCs w:val="24"/>
        </w:rPr>
        <w:t>To maintain detailed knowledge in order to provide sound financial advice.</w:t>
      </w:r>
    </w:p>
    <w:p w:rsidR="00343460" w:rsidRDefault="00343460">
      <w:pPr>
        <w:spacing w:line="27" w:lineRule="exact"/>
        <w:rPr>
          <w:rFonts w:ascii="Symbol" w:eastAsia="Symbol" w:hAnsi="Symbol" w:cs="Symbol"/>
          <w:sz w:val="24"/>
          <w:szCs w:val="24"/>
        </w:rPr>
      </w:pPr>
    </w:p>
    <w:p w:rsidR="00343460" w:rsidRDefault="006B7821">
      <w:pPr>
        <w:numPr>
          <w:ilvl w:val="0"/>
          <w:numId w:val="3"/>
        </w:numPr>
        <w:tabs>
          <w:tab w:val="left" w:pos="380"/>
        </w:tabs>
        <w:spacing w:line="227" w:lineRule="auto"/>
        <w:ind w:left="380" w:right="760" w:hanging="287"/>
        <w:rPr>
          <w:rFonts w:ascii="Symbol" w:eastAsia="Symbol" w:hAnsi="Symbol" w:cs="Symbol"/>
          <w:sz w:val="24"/>
          <w:szCs w:val="24"/>
        </w:rPr>
      </w:pPr>
      <w:r>
        <w:rPr>
          <w:rFonts w:ascii="Arial" w:eastAsia="Arial" w:hAnsi="Arial" w:cs="Arial"/>
          <w:sz w:val="24"/>
          <w:szCs w:val="24"/>
        </w:rPr>
        <w:t>To develop good working relationships with colleagues to support the delivery of financial services and showing at all times professionalism and respect.</w:t>
      </w:r>
    </w:p>
    <w:p w:rsidR="00343460" w:rsidRDefault="00343460">
      <w:pPr>
        <w:spacing w:line="2" w:lineRule="exact"/>
        <w:rPr>
          <w:rFonts w:ascii="Symbol" w:eastAsia="Symbol" w:hAnsi="Symbol" w:cs="Symbol"/>
          <w:sz w:val="24"/>
          <w:szCs w:val="24"/>
        </w:rPr>
      </w:pPr>
    </w:p>
    <w:p w:rsidR="00343460" w:rsidRDefault="006B7821">
      <w:pPr>
        <w:numPr>
          <w:ilvl w:val="0"/>
          <w:numId w:val="3"/>
        </w:numPr>
        <w:tabs>
          <w:tab w:val="left" w:pos="380"/>
        </w:tabs>
        <w:spacing w:line="239" w:lineRule="auto"/>
        <w:ind w:left="380" w:hanging="287"/>
        <w:rPr>
          <w:rFonts w:ascii="Symbol" w:eastAsia="Symbol" w:hAnsi="Symbol" w:cs="Symbol"/>
          <w:sz w:val="24"/>
          <w:szCs w:val="24"/>
        </w:rPr>
      </w:pPr>
      <w:r>
        <w:rPr>
          <w:rFonts w:ascii="Arial" w:eastAsia="Arial" w:hAnsi="Arial" w:cs="Arial"/>
          <w:sz w:val="24"/>
          <w:szCs w:val="24"/>
        </w:rPr>
        <w:t>At all times operate with financial discipline and within budgets.</w:t>
      </w:r>
    </w:p>
    <w:p w:rsidR="00343460" w:rsidRDefault="00343460">
      <w:pPr>
        <w:spacing w:line="27" w:lineRule="exact"/>
        <w:rPr>
          <w:rFonts w:ascii="Symbol" w:eastAsia="Symbol" w:hAnsi="Symbol" w:cs="Symbol"/>
          <w:sz w:val="24"/>
          <w:szCs w:val="24"/>
        </w:rPr>
      </w:pPr>
    </w:p>
    <w:p w:rsidR="00343460" w:rsidRDefault="006B7821">
      <w:pPr>
        <w:numPr>
          <w:ilvl w:val="0"/>
          <w:numId w:val="3"/>
        </w:numPr>
        <w:tabs>
          <w:tab w:val="left" w:pos="380"/>
        </w:tabs>
        <w:spacing w:line="226" w:lineRule="auto"/>
        <w:ind w:left="380" w:right="720" w:hanging="287"/>
        <w:rPr>
          <w:rFonts w:ascii="Symbol" w:eastAsia="Symbol" w:hAnsi="Symbol" w:cs="Symbol"/>
          <w:sz w:val="24"/>
          <w:szCs w:val="24"/>
        </w:rPr>
      </w:pPr>
      <w:r>
        <w:rPr>
          <w:rFonts w:ascii="Arial" w:eastAsia="Arial" w:hAnsi="Arial" w:cs="Arial"/>
          <w:sz w:val="24"/>
          <w:szCs w:val="24"/>
        </w:rPr>
        <w:t>Demonstrate creative flair and initiative ensuring that the reputation and financial interests of Bradford Council are met.</w:t>
      </w:r>
    </w:p>
    <w:p w:rsidR="00343460" w:rsidRDefault="00343460">
      <w:pPr>
        <w:spacing w:line="29" w:lineRule="exact"/>
        <w:rPr>
          <w:rFonts w:ascii="Symbol" w:eastAsia="Symbol" w:hAnsi="Symbol" w:cs="Symbol"/>
          <w:sz w:val="24"/>
          <w:szCs w:val="24"/>
        </w:rPr>
      </w:pPr>
    </w:p>
    <w:p w:rsidR="00343460" w:rsidRDefault="006B7821">
      <w:pPr>
        <w:numPr>
          <w:ilvl w:val="0"/>
          <w:numId w:val="3"/>
        </w:numPr>
        <w:tabs>
          <w:tab w:val="left" w:pos="380"/>
        </w:tabs>
        <w:spacing w:line="227" w:lineRule="auto"/>
        <w:ind w:left="380" w:right="60" w:hanging="287"/>
        <w:rPr>
          <w:rFonts w:ascii="Symbol" w:eastAsia="Symbol" w:hAnsi="Symbol" w:cs="Symbol"/>
          <w:sz w:val="24"/>
          <w:szCs w:val="24"/>
        </w:rPr>
      </w:pPr>
      <w:r>
        <w:rPr>
          <w:rFonts w:ascii="Arial" w:eastAsia="Arial" w:hAnsi="Arial" w:cs="Arial"/>
          <w:sz w:val="24"/>
          <w:szCs w:val="24"/>
        </w:rPr>
        <w:t>To carry out any other duties as may be required, which are reasonable in terms of the nature and level of the post.</w:t>
      </w:r>
    </w:p>
    <w:p w:rsidR="00343460" w:rsidRDefault="00343460">
      <w:pPr>
        <w:spacing w:line="200" w:lineRule="exact"/>
        <w:rPr>
          <w:sz w:val="20"/>
          <w:szCs w:val="20"/>
        </w:rPr>
      </w:pPr>
    </w:p>
    <w:p w:rsidR="00343460" w:rsidRDefault="00343460">
      <w:pPr>
        <w:spacing w:line="364" w:lineRule="exact"/>
        <w:rPr>
          <w:sz w:val="20"/>
          <w:szCs w:val="20"/>
        </w:rPr>
      </w:pPr>
    </w:p>
    <w:p w:rsidR="00343460" w:rsidRDefault="006B7821">
      <w:pPr>
        <w:ind w:left="100"/>
        <w:rPr>
          <w:sz w:val="20"/>
          <w:szCs w:val="20"/>
        </w:rPr>
      </w:pPr>
      <w:r>
        <w:rPr>
          <w:rFonts w:ascii="Arial" w:eastAsia="Arial" w:hAnsi="Arial" w:cs="Arial"/>
          <w:b/>
          <w:bCs/>
          <w:sz w:val="24"/>
          <w:szCs w:val="24"/>
        </w:rPr>
        <w:t>Structure:</w:t>
      </w:r>
    </w:p>
    <w:p w:rsidR="00343460" w:rsidRDefault="00343460">
      <w:pPr>
        <w:spacing w:line="344" w:lineRule="exact"/>
        <w:rPr>
          <w:sz w:val="20"/>
          <w:szCs w:val="20"/>
        </w:rPr>
      </w:pPr>
    </w:p>
    <w:p w:rsidR="00343460" w:rsidRDefault="006B7821">
      <w:pPr>
        <w:ind w:right="760"/>
        <w:jc w:val="center"/>
        <w:rPr>
          <w:sz w:val="20"/>
          <w:szCs w:val="20"/>
        </w:rPr>
      </w:pPr>
      <w:r>
        <w:rPr>
          <w:rFonts w:eastAsia="Times New Roman"/>
          <w:sz w:val="28"/>
          <w:szCs w:val="28"/>
        </w:rPr>
        <w:t>Commercial Services Manager</w:t>
      </w: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40" w:lineRule="exact"/>
        <w:rPr>
          <w:sz w:val="20"/>
          <w:szCs w:val="20"/>
        </w:rPr>
      </w:pPr>
    </w:p>
    <w:p w:rsidR="006B7821" w:rsidRDefault="006B7821">
      <w:pPr>
        <w:ind w:left="3420"/>
        <w:rPr>
          <w:rFonts w:eastAsia="Times New Roman"/>
          <w:sz w:val="32"/>
          <w:szCs w:val="32"/>
        </w:rPr>
      </w:pPr>
    </w:p>
    <w:p w:rsidR="00343460" w:rsidRDefault="006B7821">
      <w:pPr>
        <w:ind w:left="3420"/>
        <w:rPr>
          <w:sz w:val="20"/>
          <w:szCs w:val="20"/>
        </w:rPr>
      </w:pPr>
      <w:r>
        <w:rPr>
          <w:rFonts w:eastAsia="Times New Roman"/>
          <w:sz w:val="32"/>
          <w:szCs w:val="32"/>
        </w:rPr>
        <w:t>Finance Officer</w:t>
      </w: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20" w:lineRule="exact"/>
        <w:rPr>
          <w:sz w:val="20"/>
          <w:szCs w:val="20"/>
        </w:rPr>
      </w:pPr>
    </w:p>
    <w:p w:rsidR="00343460" w:rsidRDefault="006B7821">
      <w:pPr>
        <w:rPr>
          <w:sz w:val="20"/>
          <w:szCs w:val="20"/>
        </w:rPr>
      </w:pPr>
      <w:r>
        <w:rPr>
          <w:noProof/>
          <w:sz w:val="1"/>
          <w:szCs w:val="1"/>
        </w:rPr>
        <w:drawing>
          <wp:inline distT="0" distB="0" distL="0" distR="0">
            <wp:extent cx="64135" cy="175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64135" cy="175260"/>
                    </a:xfrm>
                    <a:prstGeom prst="rect">
                      <a:avLst/>
                    </a:prstGeom>
                    <a:noFill/>
                    <a:ln>
                      <a:noFill/>
                    </a:ln>
                  </pic:spPr>
                </pic:pic>
              </a:graphicData>
            </a:graphic>
          </wp:inline>
        </w:drawing>
      </w:r>
      <w:r>
        <w:rPr>
          <w:rFonts w:ascii="Arial Bold" w:eastAsia="Arial Bold" w:hAnsi="Arial Bold" w:cs="Arial Bold"/>
          <w:b/>
          <w:bCs/>
          <w:sz w:val="24"/>
          <w:szCs w:val="24"/>
        </w:rPr>
        <w:t xml:space="preserve">Special Knowledge Requirement. Will be used for shortlisting. </w:t>
      </w:r>
      <w:r w:rsidR="005F7F1D">
        <w:rPr>
          <w:rFonts w:ascii="Arial Bold" w:eastAsia="Arial Bold" w:hAnsi="Arial Bold" w:cs="Arial Bold"/>
          <w:b/>
          <w:bCs/>
          <w:sz w:val="24"/>
          <w:szCs w:val="24"/>
        </w:rPr>
        <w:t xml:space="preserve"> </w:t>
      </w:r>
    </w:p>
    <w:p w:rsidR="00343460" w:rsidRDefault="00343460">
      <w:pPr>
        <w:spacing w:line="4" w:lineRule="exact"/>
        <w:rPr>
          <w:sz w:val="20"/>
          <w:szCs w:val="20"/>
        </w:rPr>
      </w:pPr>
    </w:p>
    <w:p w:rsidR="00343460" w:rsidRDefault="006B7821">
      <w:pPr>
        <w:ind w:left="8000"/>
        <w:rPr>
          <w:sz w:val="20"/>
          <w:szCs w:val="20"/>
        </w:rPr>
      </w:pPr>
      <w:r>
        <w:rPr>
          <w:rFonts w:ascii="Arial" w:eastAsia="Arial" w:hAnsi="Arial" w:cs="Arial"/>
          <w:b/>
          <w:bCs/>
          <w:sz w:val="24"/>
          <w:szCs w:val="24"/>
        </w:rPr>
        <w:t>Essential</w:t>
      </w:r>
    </w:p>
    <w:p w:rsidR="00343460" w:rsidRDefault="00343460">
      <w:pPr>
        <w:spacing w:line="20" w:lineRule="exact"/>
        <w:rPr>
          <w:sz w:val="20"/>
          <w:szCs w:val="20"/>
        </w:rPr>
      </w:pPr>
    </w:p>
    <w:p w:rsidR="00343460" w:rsidRDefault="006B7821">
      <w:pPr>
        <w:spacing w:line="237" w:lineRule="auto"/>
        <w:ind w:left="100" w:right="2000"/>
        <w:rPr>
          <w:sz w:val="20"/>
          <w:szCs w:val="20"/>
        </w:rPr>
      </w:pPr>
      <w:r>
        <w:rPr>
          <w:rFonts w:ascii="Arial" w:eastAsia="Arial" w:hAnsi="Arial" w:cs="Arial"/>
          <w:b/>
          <w:bCs/>
          <w:sz w:val="24"/>
          <w:szCs w:val="24"/>
        </w:rPr>
        <w:t>Applicants with disabilities are only required to meet the essential special knowledge requirements shown by a cross in the end column</w:t>
      </w:r>
      <w:r>
        <w:rPr>
          <w:rFonts w:ascii="Arial" w:eastAsia="Arial" w:hAnsi="Arial" w:cs="Arial"/>
          <w:sz w:val="24"/>
          <w:szCs w:val="24"/>
        </w:rPr>
        <w:t>.</w:t>
      </w:r>
    </w:p>
    <w:p w:rsidR="00343460" w:rsidRDefault="00343460">
      <w:pPr>
        <w:spacing w:line="21" w:lineRule="exact"/>
        <w:rPr>
          <w:sz w:val="20"/>
          <w:szCs w:val="20"/>
        </w:rPr>
      </w:pPr>
    </w:p>
    <w:p w:rsidR="005F7F1D" w:rsidRDefault="006B7821">
      <w:pPr>
        <w:spacing w:line="235" w:lineRule="auto"/>
        <w:ind w:left="100" w:right="720"/>
        <w:rPr>
          <w:rFonts w:ascii="Arial" w:eastAsia="Arial" w:hAnsi="Arial" w:cs="Arial"/>
          <w:sz w:val="24"/>
          <w:szCs w:val="24"/>
        </w:rPr>
      </w:pPr>
      <w:r>
        <w:rPr>
          <w:rFonts w:ascii="Arial" w:eastAsia="Arial" w:hAnsi="Arial" w:cs="Arial"/>
          <w:sz w:val="24"/>
          <w:szCs w:val="24"/>
        </w:rPr>
        <w:t xml:space="preserve">Due to the Governments Fluency in English Duty for posts where </w:t>
      </w:r>
      <w:r w:rsidR="005F7F1D">
        <w:rPr>
          <w:rFonts w:ascii="Arial" w:eastAsia="Arial" w:hAnsi="Arial" w:cs="Arial"/>
          <w:sz w:val="24"/>
          <w:szCs w:val="24"/>
        </w:rPr>
        <w:t xml:space="preserve">                        </w:t>
      </w:r>
      <w:r>
        <w:rPr>
          <w:rFonts w:ascii="Arial" w:eastAsia="Arial" w:hAnsi="Arial" w:cs="Arial"/>
          <w:sz w:val="24"/>
          <w:szCs w:val="24"/>
        </w:rPr>
        <w:t xml:space="preserve">X </w:t>
      </w:r>
    </w:p>
    <w:p w:rsidR="00343460" w:rsidRDefault="006B7821">
      <w:pPr>
        <w:spacing w:line="235" w:lineRule="auto"/>
        <w:ind w:left="100" w:right="720"/>
        <w:rPr>
          <w:sz w:val="20"/>
          <w:szCs w:val="20"/>
        </w:rPr>
      </w:pPr>
      <w:r>
        <w:rPr>
          <w:rFonts w:ascii="Arial" w:eastAsia="Arial" w:hAnsi="Arial" w:cs="Arial"/>
          <w:sz w:val="24"/>
          <w:szCs w:val="24"/>
        </w:rPr>
        <w:t>employees speak directly to members of the public the post holder is</w:t>
      </w:r>
    </w:p>
    <w:p w:rsidR="00343460" w:rsidRDefault="00343460">
      <w:pPr>
        <w:spacing w:line="12" w:lineRule="exact"/>
        <w:rPr>
          <w:sz w:val="20"/>
          <w:szCs w:val="20"/>
        </w:rPr>
      </w:pPr>
    </w:p>
    <w:p w:rsidR="00343460" w:rsidRDefault="006B7821">
      <w:pPr>
        <w:spacing w:line="235" w:lineRule="auto"/>
        <w:ind w:left="100" w:right="1900"/>
        <w:rPr>
          <w:sz w:val="20"/>
          <w:szCs w:val="20"/>
        </w:rPr>
      </w:pPr>
      <w:r>
        <w:rPr>
          <w:rFonts w:ascii="Arial" w:eastAsia="Arial" w:hAnsi="Arial" w:cs="Arial"/>
          <w:sz w:val="24"/>
          <w:szCs w:val="24"/>
        </w:rPr>
        <w:t>required to meet the Lower threshold level – where the person is able to demonstrate that they can during the interview:</w:t>
      </w:r>
    </w:p>
    <w:p w:rsidR="00343460" w:rsidRDefault="00343460">
      <w:pPr>
        <w:spacing w:line="12" w:lineRule="exact"/>
        <w:rPr>
          <w:sz w:val="20"/>
          <w:szCs w:val="20"/>
        </w:rPr>
      </w:pPr>
    </w:p>
    <w:p w:rsidR="00343460" w:rsidRDefault="006B7821">
      <w:pPr>
        <w:numPr>
          <w:ilvl w:val="0"/>
          <w:numId w:val="4"/>
        </w:numPr>
        <w:tabs>
          <w:tab w:val="left" w:pos="381"/>
        </w:tabs>
        <w:spacing w:line="235" w:lineRule="auto"/>
        <w:ind w:left="100" w:right="2080" w:hanging="7"/>
        <w:rPr>
          <w:rFonts w:ascii="Arial" w:eastAsia="Arial" w:hAnsi="Arial" w:cs="Arial"/>
          <w:sz w:val="24"/>
          <w:szCs w:val="24"/>
        </w:rPr>
      </w:pPr>
      <w:r>
        <w:rPr>
          <w:rFonts w:ascii="Arial" w:eastAsia="Arial" w:hAnsi="Arial" w:cs="Arial"/>
          <w:sz w:val="24"/>
          <w:szCs w:val="24"/>
        </w:rPr>
        <w:t>Use a wide range of simple words and a standard English sentence structure to express much of what they want to.</w:t>
      </w:r>
    </w:p>
    <w:p w:rsidR="00343460" w:rsidRDefault="00343460">
      <w:pPr>
        <w:spacing w:line="11" w:lineRule="exact"/>
        <w:rPr>
          <w:rFonts w:ascii="Arial" w:eastAsia="Arial" w:hAnsi="Arial" w:cs="Arial"/>
          <w:sz w:val="24"/>
          <w:szCs w:val="24"/>
        </w:rPr>
      </w:pPr>
    </w:p>
    <w:p w:rsidR="00343460" w:rsidRDefault="006B7821">
      <w:pPr>
        <w:numPr>
          <w:ilvl w:val="0"/>
          <w:numId w:val="4"/>
        </w:numPr>
        <w:tabs>
          <w:tab w:val="left" w:pos="381"/>
        </w:tabs>
        <w:spacing w:line="235" w:lineRule="auto"/>
        <w:ind w:left="100" w:right="1900" w:hanging="7"/>
        <w:rPr>
          <w:rFonts w:ascii="Arial" w:eastAsia="Arial" w:hAnsi="Arial" w:cs="Arial"/>
          <w:sz w:val="24"/>
          <w:szCs w:val="24"/>
        </w:rPr>
      </w:pPr>
      <w:r>
        <w:rPr>
          <w:rFonts w:ascii="Arial" w:eastAsia="Arial" w:hAnsi="Arial" w:cs="Arial"/>
          <w:sz w:val="24"/>
          <w:szCs w:val="24"/>
        </w:rPr>
        <w:t>Maintain a conversational flow even though they pause to think of the correct words or sentence structure in order to express themselves.</w:t>
      </w:r>
    </w:p>
    <w:p w:rsidR="00343460" w:rsidRDefault="00343460">
      <w:pPr>
        <w:sectPr w:rsidR="00343460">
          <w:pgSz w:w="11900" w:h="16838"/>
          <w:pgMar w:top="700" w:right="1246" w:bottom="0" w:left="1040" w:header="0" w:footer="0" w:gutter="0"/>
          <w:cols w:space="720" w:equalWidth="0">
            <w:col w:w="9620"/>
          </w:cols>
        </w:sectPr>
      </w:pPr>
    </w:p>
    <w:p w:rsidR="00343460" w:rsidRDefault="00343460">
      <w:pPr>
        <w:spacing w:line="200" w:lineRule="exact"/>
        <w:rPr>
          <w:sz w:val="20"/>
          <w:szCs w:val="20"/>
        </w:rPr>
      </w:pPr>
    </w:p>
    <w:p w:rsidR="00343460" w:rsidRDefault="00343460">
      <w:pPr>
        <w:spacing w:line="381" w:lineRule="exact"/>
        <w:rPr>
          <w:sz w:val="20"/>
          <w:szCs w:val="20"/>
        </w:rPr>
      </w:pPr>
    </w:p>
    <w:p w:rsidR="00343460" w:rsidRDefault="006B7821">
      <w:pPr>
        <w:ind w:left="100"/>
        <w:rPr>
          <w:sz w:val="20"/>
          <w:szCs w:val="20"/>
        </w:rPr>
      </w:pPr>
      <w:r>
        <w:rPr>
          <w:rFonts w:ascii="Arial" w:eastAsia="Arial" w:hAnsi="Arial" w:cs="Arial"/>
          <w:sz w:val="16"/>
          <w:szCs w:val="16"/>
        </w:rPr>
        <w:t>Version 3 | Dated 29</w:t>
      </w:r>
      <w:r>
        <w:rPr>
          <w:rFonts w:ascii="Arial" w:eastAsia="Arial" w:hAnsi="Arial" w:cs="Arial"/>
          <w:sz w:val="20"/>
          <w:szCs w:val="20"/>
          <w:vertAlign w:val="superscript"/>
        </w:rPr>
        <w:t>th</w:t>
      </w:r>
      <w:r>
        <w:rPr>
          <w:rFonts w:ascii="Arial" w:eastAsia="Arial" w:hAnsi="Arial" w:cs="Arial"/>
          <w:sz w:val="16"/>
          <w:szCs w:val="16"/>
        </w:rPr>
        <w:t xml:space="preserve"> September 2016 | Created by IJ | Job Profile Employee Band 5 - 8</w:t>
      </w:r>
    </w:p>
    <w:p w:rsidR="00343460" w:rsidRDefault="00343460">
      <w:pPr>
        <w:sectPr w:rsidR="00343460">
          <w:type w:val="continuous"/>
          <w:pgSz w:w="11900" w:h="16838"/>
          <w:pgMar w:top="700" w:right="1246" w:bottom="0" w:left="1040" w:header="0" w:footer="0" w:gutter="0"/>
          <w:cols w:space="720" w:equalWidth="0">
            <w:col w:w="9620"/>
          </w:cols>
        </w:sectPr>
      </w:pPr>
    </w:p>
    <w:p w:rsidR="00343460" w:rsidRDefault="006B7821">
      <w:pPr>
        <w:ind w:left="220"/>
        <w:rPr>
          <w:sz w:val="20"/>
          <w:szCs w:val="20"/>
        </w:rPr>
      </w:pPr>
      <w:bookmarkStart w:id="2" w:name="page3"/>
      <w:bookmarkEnd w:id="2"/>
      <w:r>
        <w:rPr>
          <w:rFonts w:ascii="Arial" w:eastAsia="Arial" w:hAnsi="Arial" w:cs="Arial"/>
          <w:b/>
          <w:bCs/>
          <w:sz w:val="20"/>
          <w:szCs w:val="20"/>
        </w:rPr>
        <w:lastRenderedPageBreak/>
        <w:t xml:space="preserve">Competency Based Job Profile </w:t>
      </w:r>
      <w:r>
        <w:rPr>
          <w:rFonts w:ascii="Arial" w:eastAsia="Arial" w:hAnsi="Arial" w:cs="Arial"/>
          <w:b/>
          <w:bCs/>
          <w:color w:val="0000FF"/>
          <w:sz w:val="20"/>
          <w:szCs w:val="20"/>
        </w:rPr>
        <w:t>Finance Officer FINAL</w:t>
      </w:r>
    </w:p>
    <w:p w:rsidR="00343460" w:rsidRDefault="006B7821">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0</wp:posOffset>
            </wp:positionH>
            <wp:positionV relativeFrom="paragraph">
              <wp:posOffset>11430</wp:posOffset>
            </wp:positionV>
            <wp:extent cx="6172200" cy="8912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blip>
                    <a:srcRect/>
                    <a:stretch>
                      <a:fillRect/>
                    </a:stretch>
                  </pic:blipFill>
                  <pic:spPr bwMode="auto">
                    <a:xfrm>
                      <a:off x="0" y="0"/>
                      <a:ext cx="6172200" cy="8912225"/>
                    </a:xfrm>
                    <a:prstGeom prst="rect">
                      <a:avLst/>
                    </a:prstGeom>
                    <a:noFill/>
                  </pic:spPr>
                </pic:pic>
              </a:graphicData>
            </a:graphic>
          </wp:anchor>
        </w:drawing>
      </w: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20"/>
        <w:gridCol w:w="1800"/>
        <w:gridCol w:w="40"/>
        <w:gridCol w:w="30"/>
      </w:tblGrid>
      <w:tr w:rsidR="00343460">
        <w:trPr>
          <w:trHeight w:val="240"/>
        </w:trPr>
        <w:tc>
          <w:tcPr>
            <w:tcW w:w="7920" w:type="dxa"/>
            <w:tcBorders>
              <w:top w:val="single" w:sz="8" w:space="0" w:color="auto"/>
              <w:bottom w:val="single" w:sz="8" w:space="0" w:color="auto"/>
              <w:right w:val="single" w:sz="8" w:space="0" w:color="auto"/>
            </w:tcBorders>
            <w:vAlign w:val="bottom"/>
          </w:tcPr>
          <w:p w:rsidR="00343460" w:rsidRDefault="00343460">
            <w:pPr>
              <w:rPr>
                <w:sz w:val="20"/>
                <w:szCs w:val="20"/>
              </w:rPr>
            </w:pPr>
          </w:p>
        </w:tc>
        <w:tc>
          <w:tcPr>
            <w:tcW w:w="1800" w:type="dxa"/>
            <w:tcBorders>
              <w:top w:val="single" w:sz="8" w:space="0" w:color="auto"/>
              <w:bottom w:val="single" w:sz="8" w:space="0" w:color="auto"/>
            </w:tcBorders>
            <w:vAlign w:val="bottom"/>
          </w:tcPr>
          <w:p w:rsidR="00343460" w:rsidRDefault="00343460">
            <w:pPr>
              <w:rPr>
                <w:sz w:val="20"/>
                <w:szCs w:val="20"/>
              </w:rPr>
            </w:pPr>
          </w:p>
        </w:tc>
        <w:tc>
          <w:tcPr>
            <w:tcW w:w="40" w:type="dxa"/>
            <w:tcBorders>
              <w:top w:val="single" w:sz="8" w:space="0" w:color="auto"/>
              <w:bottom w:val="single" w:sz="8" w:space="0" w:color="auto"/>
              <w:right w:val="single" w:sz="8" w:space="0" w:color="auto"/>
            </w:tcBorders>
            <w:vAlign w:val="bottom"/>
          </w:tcPr>
          <w:p w:rsidR="00343460" w:rsidRDefault="00343460">
            <w:pPr>
              <w:rPr>
                <w:sz w:val="20"/>
                <w:szCs w:val="20"/>
              </w:rPr>
            </w:pPr>
          </w:p>
        </w:tc>
        <w:tc>
          <w:tcPr>
            <w:tcW w:w="0" w:type="dxa"/>
            <w:vAlign w:val="bottom"/>
          </w:tcPr>
          <w:p w:rsidR="00343460" w:rsidRDefault="00343460">
            <w:pPr>
              <w:rPr>
                <w:sz w:val="1"/>
                <w:szCs w:val="1"/>
              </w:rPr>
            </w:pPr>
          </w:p>
        </w:tc>
      </w:tr>
      <w:tr w:rsidR="00343460">
        <w:trPr>
          <w:trHeight w:val="261"/>
        </w:trPr>
        <w:tc>
          <w:tcPr>
            <w:tcW w:w="7920" w:type="dxa"/>
            <w:tcBorders>
              <w:right w:val="single" w:sz="8" w:space="0" w:color="auto"/>
            </w:tcBorders>
            <w:vAlign w:val="bottom"/>
          </w:tcPr>
          <w:p w:rsidR="00343460" w:rsidRDefault="006B7821">
            <w:pPr>
              <w:spacing w:line="260" w:lineRule="exact"/>
              <w:ind w:left="120"/>
              <w:rPr>
                <w:sz w:val="20"/>
                <w:szCs w:val="20"/>
              </w:rPr>
            </w:pPr>
            <w:r>
              <w:rPr>
                <w:rFonts w:ascii="Arial" w:eastAsia="Arial" w:hAnsi="Arial" w:cs="Arial"/>
                <w:sz w:val="24"/>
                <w:szCs w:val="24"/>
              </w:rPr>
              <w:t>Uses, interprets, analyses, communicates complex numerical</w:t>
            </w:r>
          </w:p>
        </w:tc>
        <w:tc>
          <w:tcPr>
            <w:tcW w:w="1840" w:type="dxa"/>
            <w:gridSpan w:val="2"/>
            <w:tcBorders>
              <w:right w:val="single" w:sz="8" w:space="0" w:color="auto"/>
            </w:tcBorders>
            <w:vAlign w:val="bottom"/>
          </w:tcPr>
          <w:p w:rsidR="00343460" w:rsidRDefault="006B7821">
            <w:pPr>
              <w:spacing w:line="260" w:lineRule="exact"/>
              <w:ind w:left="840"/>
              <w:rPr>
                <w:sz w:val="20"/>
                <w:szCs w:val="20"/>
              </w:rPr>
            </w:pPr>
            <w:r>
              <w:rPr>
                <w:rFonts w:ascii="Arial" w:eastAsia="Arial" w:hAnsi="Arial" w:cs="Arial"/>
                <w:sz w:val="24"/>
                <w:szCs w:val="24"/>
              </w:rPr>
              <w:t>X</w:t>
            </w:r>
          </w:p>
        </w:tc>
        <w:tc>
          <w:tcPr>
            <w:tcW w:w="0" w:type="dxa"/>
            <w:vAlign w:val="bottom"/>
          </w:tcPr>
          <w:p w:rsidR="00343460" w:rsidRDefault="00343460">
            <w:pPr>
              <w:rPr>
                <w:sz w:val="1"/>
                <w:szCs w:val="1"/>
              </w:rPr>
            </w:pPr>
          </w:p>
        </w:tc>
      </w:tr>
      <w:tr w:rsidR="00343460">
        <w:trPr>
          <w:trHeight w:val="279"/>
        </w:trPr>
        <w:tc>
          <w:tcPr>
            <w:tcW w:w="7920" w:type="dxa"/>
            <w:tcBorders>
              <w:bottom w:val="single" w:sz="8" w:space="0" w:color="auto"/>
              <w:right w:val="single" w:sz="8" w:space="0" w:color="auto"/>
            </w:tcBorders>
            <w:vAlign w:val="bottom"/>
          </w:tcPr>
          <w:p w:rsidR="00343460" w:rsidRDefault="006B7821">
            <w:pPr>
              <w:ind w:left="120"/>
              <w:rPr>
                <w:sz w:val="20"/>
                <w:szCs w:val="20"/>
              </w:rPr>
            </w:pPr>
            <w:r>
              <w:rPr>
                <w:rFonts w:ascii="Arial" w:eastAsia="Arial" w:hAnsi="Arial" w:cs="Arial"/>
                <w:sz w:val="24"/>
                <w:szCs w:val="24"/>
              </w:rPr>
              <w:t>information.</w:t>
            </w:r>
          </w:p>
        </w:tc>
        <w:tc>
          <w:tcPr>
            <w:tcW w:w="1800" w:type="dxa"/>
            <w:tcBorders>
              <w:bottom w:val="single" w:sz="8" w:space="0" w:color="auto"/>
            </w:tcBorders>
            <w:vAlign w:val="bottom"/>
          </w:tcPr>
          <w:p w:rsidR="00343460" w:rsidRDefault="00343460">
            <w:pPr>
              <w:rPr>
                <w:sz w:val="24"/>
                <w:szCs w:val="24"/>
              </w:rPr>
            </w:pPr>
          </w:p>
        </w:tc>
        <w:tc>
          <w:tcPr>
            <w:tcW w:w="40" w:type="dxa"/>
            <w:tcBorders>
              <w:bottom w:val="single" w:sz="8" w:space="0" w:color="auto"/>
              <w:right w:val="single" w:sz="8" w:space="0" w:color="auto"/>
            </w:tcBorders>
            <w:vAlign w:val="bottom"/>
          </w:tcPr>
          <w:p w:rsidR="00343460" w:rsidRDefault="00343460">
            <w:pPr>
              <w:rPr>
                <w:sz w:val="24"/>
                <w:szCs w:val="24"/>
              </w:rPr>
            </w:pPr>
          </w:p>
        </w:tc>
        <w:tc>
          <w:tcPr>
            <w:tcW w:w="0" w:type="dxa"/>
            <w:vAlign w:val="bottom"/>
          </w:tcPr>
          <w:p w:rsidR="00343460" w:rsidRDefault="00343460">
            <w:pPr>
              <w:rPr>
                <w:sz w:val="1"/>
                <w:szCs w:val="1"/>
              </w:rPr>
            </w:pPr>
          </w:p>
        </w:tc>
      </w:tr>
      <w:tr w:rsidR="00343460">
        <w:trPr>
          <w:trHeight w:val="263"/>
        </w:trPr>
        <w:tc>
          <w:tcPr>
            <w:tcW w:w="7920" w:type="dxa"/>
            <w:vMerge w:val="restart"/>
            <w:tcBorders>
              <w:right w:val="single" w:sz="8" w:space="0" w:color="auto"/>
            </w:tcBorders>
            <w:vAlign w:val="bottom"/>
          </w:tcPr>
          <w:p w:rsidR="00343460" w:rsidRDefault="006B7821">
            <w:pPr>
              <w:ind w:left="120"/>
              <w:rPr>
                <w:sz w:val="20"/>
                <w:szCs w:val="20"/>
              </w:rPr>
            </w:pPr>
            <w:r>
              <w:rPr>
                <w:rFonts w:ascii="Arial" w:eastAsia="Arial" w:hAnsi="Arial" w:cs="Arial"/>
                <w:sz w:val="24"/>
                <w:szCs w:val="24"/>
              </w:rPr>
              <w:t>Uses a range of complex IT packages relating to area of work</w:t>
            </w:r>
          </w:p>
        </w:tc>
        <w:tc>
          <w:tcPr>
            <w:tcW w:w="1840" w:type="dxa"/>
            <w:gridSpan w:val="2"/>
            <w:tcBorders>
              <w:right w:val="single" w:sz="8" w:space="0" w:color="auto"/>
            </w:tcBorders>
            <w:vAlign w:val="bottom"/>
          </w:tcPr>
          <w:p w:rsidR="00343460" w:rsidRDefault="006B7821">
            <w:pPr>
              <w:spacing w:line="263" w:lineRule="exact"/>
              <w:ind w:left="840"/>
              <w:rPr>
                <w:sz w:val="20"/>
                <w:szCs w:val="20"/>
              </w:rPr>
            </w:pPr>
            <w:r>
              <w:rPr>
                <w:rFonts w:ascii="Arial" w:eastAsia="Arial" w:hAnsi="Arial" w:cs="Arial"/>
                <w:sz w:val="24"/>
                <w:szCs w:val="24"/>
              </w:rPr>
              <w:t>X</w:t>
            </w:r>
          </w:p>
        </w:tc>
        <w:tc>
          <w:tcPr>
            <w:tcW w:w="0" w:type="dxa"/>
            <w:vAlign w:val="bottom"/>
          </w:tcPr>
          <w:p w:rsidR="00343460" w:rsidRDefault="00343460">
            <w:pPr>
              <w:rPr>
                <w:sz w:val="1"/>
                <w:szCs w:val="1"/>
              </w:rPr>
            </w:pPr>
          </w:p>
        </w:tc>
      </w:tr>
      <w:tr w:rsidR="00343460">
        <w:trPr>
          <w:trHeight w:val="91"/>
        </w:trPr>
        <w:tc>
          <w:tcPr>
            <w:tcW w:w="7920" w:type="dxa"/>
            <w:vMerge/>
            <w:tcBorders>
              <w:right w:val="single" w:sz="8" w:space="0" w:color="auto"/>
            </w:tcBorders>
            <w:vAlign w:val="bottom"/>
          </w:tcPr>
          <w:p w:rsidR="00343460" w:rsidRDefault="00343460">
            <w:pPr>
              <w:rPr>
                <w:sz w:val="7"/>
                <w:szCs w:val="7"/>
              </w:rPr>
            </w:pPr>
          </w:p>
        </w:tc>
        <w:tc>
          <w:tcPr>
            <w:tcW w:w="1800" w:type="dxa"/>
            <w:vAlign w:val="bottom"/>
          </w:tcPr>
          <w:p w:rsidR="00343460" w:rsidRDefault="00343460">
            <w:pPr>
              <w:rPr>
                <w:sz w:val="7"/>
                <w:szCs w:val="7"/>
              </w:rPr>
            </w:pPr>
          </w:p>
        </w:tc>
        <w:tc>
          <w:tcPr>
            <w:tcW w:w="40" w:type="dxa"/>
            <w:tcBorders>
              <w:right w:val="single" w:sz="8" w:space="0" w:color="auto"/>
            </w:tcBorders>
            <w:vAlign w:val="bottom"/>
          </w:tcPr>
          <w:p w:rsidR="00343460" w:rsidRDefault="00343460">
            <w:pPr>
              <w:rPr>
                <w:sz w:val="7"/>
                <w:szCs w:val="7"/>
              </w:rPr>
            </w:pPr>
          </w:p>
        </w:tc>
        <w:tc>
          <w:tcPr>
            <w:tcW w:w="0" w:type="dxa"/>
            <w:vAlign w:val="bottom"/>
          </w:tcPr>
          <w:p w:rsidR="00343460" w:rsidRDefault="00343460">
            <w:pPr>
              <w:rPr>
                <w:sz w:val="1"/>
                <w:szCs w:val="1"/>
              </w:rPr>
            </w:pPr>
          </w:p>
        </w:tc>
      </w:tr>
      <w:tr w:rsidR="00343460">
        <w:trPr>
          <w:trHeight w:val="94"/>
        </w:trPr>
        <w:tc>
          <w:tcPr>
            <w:tcW w:w="7920" w:type="dxa"/>
            <w:tcBorders>
              <w:bottom w:val="single" w:sz="8" w:space="0" w:color="auto"/>
              <w:right w:val="single" w:sz="8" w:space="0" w:color="auto"/>
            </w:tcBorders>
            <w:vAlign w:val="bottom"/>
          </w:tcPr>
          <w:p w:rsidR="00343460" w:rsidRDefault="00343460">
            <w:pPr>
              <w:rPr>
                <w:sz w:val="8"/>
                <w:szCs w:val="8"/>
              </w:rPr>
            </w:pPr>
          </w:p>
        </w:tc>
        <w:tc>
          <w:tcPr>
            <w:tcW w:w="1800" w:type="dxa"/>
            <w:tcBorders>
              <w:bottom w:val="single" w:sz="8" w:space="0" w:color="auto"/>
            </w:tcBorders>
            <w:vAlign w:val="bottom"/>
          </w:tcPr>
          <w:p w:rsidR="00343460" w:rsidRDefault="00343460">
            <w:pPr>
              <w:rPr>
                <w:sz w:val="8"/>
                <w:szCs w:val="8"/>
              </w:rPr>
            </w:pPr>
          </w:p>
        </w:tc>
        <w:tc>
          <w:tcPr>
            <w:tcW w:w="40" w:type="dxa"/>
            <w:tcBorders>
              <w:bottom w:val="single" w:sz="8" w:space="0" w:color="auto"/>
              <w:right w:val="single" w:sz="8" w:space="0" w:color="auto"/>
            </w:tcBorders>
            <w:vAlign w:val="bottom"/>
          </w:tcPr>
          <w:p w:rsidR="00343460" w:rsidRDefault="00343460">
            <w:pPr>
              <w:rPr>
                <w:sz w:val="8"/>
                <w:szCs w:val="8"/>
              </w:rPr>
            </w:pPr>
          </w:p>
        </w:tc>
        <w:tc>
          <w:tcPr>
            <w:tcW w:w="0" w:type="dxa"/>
            <w:vAlign w:val="bottom"/>
          </w:tcPr>
          <w:p w:rsidR="00343460" w:rsidRDefault="00343460">
            <w:pPr>
              <w:rPr>
                <w:sz w:val="1"/>
                <w:szCs w:val="1"/>
              </w:rPr>
            </w:pPr>
          </w:p>
        </w:tc>
      </w:tr>
      <w:tr w:rsidR="00343460">
        <w:trPr>
          <w:trHeight w:val="260"/>
        </w:trPr>
        <w:tc>
          <w:tcPr>
            <w:tcW w:w="7920" w:type="dxa"/>
            <w:tcBorders>
              <w:right w:val="single" w:sz="8" w:space="0" w:color="auto"/>
            </w:tcBorders>
            <w:vAlign w:val="bottom"/>
          </w:tcPr>
          <w:p w:rsidR="00343460" w:rsidRDefault="006B7821">
            <w:pPr>
              <w:spacing w:line="260" w:lineRule="exact"/>
              <w:ind w:left="120"/>
              <w:rPr>
                <w:sz w:val="20"/>
                <w:szCs w:val="20"/>
              </w:rPr>
            </w:pPr>
            <w:r>
              <w:rPr>
                <w:rFonts w:ascii="Arial" w:eastAsia="Arial" w:hAnsi="Arial" w:cs="Arial"/>
                <w:sz w:val="24"/>
                <w:szCs w:val="24"/>
              </w:rPr>
              <w:t>Understanding of how financial services contribute to effective service</w:t>
            </w:r>
          </w:p>
        </w:tc>
        <w:tc>
          <w:tcPr>
            <w:tcW w:w="1840" w:type="dxa"/>
            <w:gridSpan w:val="2"/>
            <w:tcBorders>
              <w:right w:val="single" w:sz="8" w:space="0" w:color="auto"/>
            </w:tcBorders>
            <w:vAlign w:val="bottom"/>
          </w:tcPr>
          <w:p w:rsidR="00343460" w:rsidRDefault="006B7821">
            <w:pPr>
              <w:spacing w:line="260" w:lineRule="exact"/>
              <w:ind w:left="840"/>
              <w:rPr>
                <w:sz w:val="20"/>
                <w:szCs w:val="20"/>
              </w:rPr>
            </w:pPr>
            <w:r>
              <w:rPr>
                <w:rFonts w:ascii="Arial" w:eastAsia="Arial" w:hAnsi="Arial" w:cs="Arial"/>
                <w:sz w:val="24"/>
                <w:szCs w:val="24"/>
              </w:rPr>
              <w:t>X</w:t>
            </w:r>
          </w:p>
        </w:tc>
        <w:tc>
          <w:tcPr>
            <w:tcW w:w="0" w:type="dxa"/>
            <w:vAlign w:val="bottom"/>
          </w:tcPr>
          <w:p w:rsidR="00343460" w:rsidRDefault="00343460">
            <w:pPr>
              <w:rPr>
                <w:sz w:val="1"/>
                <w:szCs w:val="1"/>
              </w:rPr>
            </w:pPr>
          </w:p>
        </w:tc>
      </w:tr>
      <w:tr w:rsidR="00343460">
        <w:trPr>
          <w:trHeight w:val="279"/>
        </w:trPr>
        <w:tc>
          <w:tcPr>
            <w:tcW w:w="7920" w:type="dxa"/>
            <w:tcBorders>
              <w:bottom w:val="single" w:sz="8" w:space="0" w:color="auto"/>
              <w:right w:val="single" w:sz="8" w:space="0" w:color="auto"/>
            </w:tcBorders>
            <w:vAlign w:val="bottom"/>
          </w:tcPr>
          <w:p w:rsidR="00343460" w:rsidRDefault="006B7821">
            <w:pPr>
              <w:ind w:left="120"/>
              <w:rPr>
                <w:sz w:val="20"/>
                <w:szCs w:val="20"/>
              </w:rPr>
            </w:pPr>
            <w:r>
              <w:rPr>
                <w:rFonts w:ascii="Arial" w:eastAsia="Arial" w:hAnsi="Arial" w:cs="Arial"/>
                <w:sz w:val="24"/>
                <w:szCs w:val="24"/>
              </w:rPr>
              <w:t>delivery.</w:t>
            </w:r>
          </w:p>
        </w:tc>
        <w:tc>
          <w:tcPr>
            <w:tcW w:w="1800" w:type="dxa"/>
            <w:tcBorders>
              <w:bottom w:val="single" w:sz="8" w:space="0" w:color="auto"/>
            </w:tcBorders>
            <w:vAlign w:val="bottom"/>
          </w:tcPr>
          <w:p w:rsidR="00343460" w:rsidRDefault="00343460">
            <w:pPr>
              <w:rPr>
                <w:sz w:val="24"/>
                <w:szCs w:val="24"/>
              </w:rPr>
            </w:pPr>
          </w:p>
        </w:tc>
        <w:tc>
          <w:tcPr>
            <w:tcW w:w="40" w:type="dxa"/>
            <w:tcBorders>
              <w:bottom w:val="single" w:sz="8" w:space="0" w:color="auto"/>
              <w:right w:val="single" w:sz="8" w:space="0" w:color="auto"/>
            </w:tcBorders>
            <w:vAlign w:val="bottom"/>
          </w:tcPr>
          <w:p w:rsidR="00343460" w:rsidRDefault="00343460">
            <w:pPr>
              <w:rPr>
                <w:sz w:val="24"/>
                <w:szCs w:val="24"/>
              </w:rPr>
            </w:pPr>
          </w:p>
        </w:tc>
        <w:tc>
          <w:tcPr>
            <w:tcW w:w="0" w:type="dxa"/>
            <w:vAlign w:val="bottom"/>
          </w:tcPr>
          <w:p w:rsidR="00343460" w:rsidRDefault="00343460">
            <w:pPr>
              <w:rPr>
                <w:sz w:val="1"/>
                <w:szCs w:val="1"/>
              </w:rPr>
            </w:pPr>
          </w:p>
        </w:tc>
      </w:tr>
      <w:tr w:rsidR="00343460">
        <w:trPr>
          <w:trHeight w:val="263"/>
        </w:trPr>
        <w:tc>
          <w:tcPr>
            <w:tcW w:w="7920" w:type="dxa"/>
            <w:tcBorders>
              <w:right w:val="single" w:sz="8" w:space="0" w:color="auto"/>
            </w:tcBorders>
            <w:vAlign w:val="bottom"/>
          </w:tcPr>
          <w:p w:rsidR="00343460" w:rsidRDefault="006B7821">
            <w:pPr>
              <w:spacing w:line="263" w:lineRule="exact"/>
              <w:ind w:left="120"/>
              <w:rPr>
                <w:sz w:val="20"/>
                <w:szCs w:val="20"/>
              </w:rPr>
            </w:pPr>
            <w:r>
              <w:rPr>
                <w:rFonts w:ascii="Arial" w:eastAsia="Arial" w:hAnsi="Arial" w:cs="Arial"/>
                <w:sz w:val="24"/>
                <w:szCs w:val="24"/>
              </w:rPr>
              <w:t>Knows and understands how to use, interpret, handle and communicate</w:t>
            </w:r>
          </w:p>
        </w:tc>
        <w:tc>
          <w:tcPr>
            <w:tcW w:w="1840" w:type="dxa"/>
            <w:gridSpan w:val="2"/>
            <w:tcBorders>
              <w:right w:val="single" w:sz="8" w:space="0" w:color="auto"/>
            </w:tcBorders>
            <w:vAlign w:val="bottom"/>
          </w:tcPr>
          <w:p w:rsidR="00343460" w:rsidRDefault="006B7821">
            <w:pPr>
              <w:spacing w:line="263" w:lineRule="exact"/>
              <w:ind w:left="840"/>
              <w:rPr>
                <w:sz w:val="20"/>
                <w:szCs w:val="20"/>
              </w:rPr>
            </w:pPr>
            <w:r>
              <w:rPr>
                <w:rFonts w:ascii="Arial" w:eastAsia="Arial" w:hAnsi="Arial" w:cs="Arial"/>
                <w:sz w:val="24"/>
                <w:szCs w:val="24"/>
              </w:rPr>
              <w:t>X</w:t>
            </w:r>
          </w:p>
        </w:tc>
        <w:tc>
          <w:tcPr>
            <w:tcW w:w="0" w:type="dxa"/>
            <w:vAlign w:val="bottom"/>
          </w:tcPr>
          <w:p w:rsidR="00343460" w:rsidRDefault="00343460">
            <w:pPr>
              <w:rPr>
                <w:sz w:val="1"/>
                <w:szCs w:val="1"/>
              </w:rPr>
            </w:pPr>
          </w:p>
        </w:tc>
      </w:tr>
      <w:tr w:rsidR="00343460">
        <w:trPr>
          <w:trHeight w:val="279"/>
        </w:trPr>
        <w:tc>
          <w:tcPr>
            <w:tcW w:w="7920" w:type="dxa"/>
            <w:tcBorders>
              <w:bottom w:val="single" w:sz="8" w:space="0" w:color="auto"/>
              <w:right w:val="single" w:sz="8" w:space="0" w:color="auto"/>
            </w:tcBorders>
            <w:vAlign w:val="bottom"/>
          </w:tcPr>
          <w:p w:rsidR="00343460" w:rsidRDefault="006B7821">
            <w:pPr>
              <w:ind w:left="120"/>
              <w:rPr>
                <w:sz w:val="20"/>
                <w:szCs w:val="20"/>
              </w:rPr>
            </w:pPr>
            <w:r>
              <w:rPr>
                <w:rFonts w:ascii="Arial" w:eastAsia="Arial" w:hAnsi="Arial" w:cs="Arial"/>
                <w:sz w:val="24"/>
                <w:szCs w:val="24"/>
              </w:rPr>
              <w:t>Information.</w:t>
            </w:r>
          </w:p>
        </w:tc>
        <w:tc>
          <w:tcPr>
            <w:tcW w:w="1800" w:type="dxa"/>
            <w:tcBorders>
              <w:bottom w:val="single" w:sz="8" w:space="0" w:color="auto"/>
            </w:tcBorders>
            <w:vAlign w:val="bottom"/>
          </w:tcPr>
          <w:p w:rsidR="00343460" w:rsidRDefault="00343460">
            <w:pPr>
              <w:rPr>
                <w:sz w:val="24"/>
                <w:szCs w:val="24"/>
              </w:rPr>
            </w:pPr>
          </w:p>
        </w:tc>
        <w:tc>
          <w:tcPr>
            <w:tcW w:w="40" w:type="dxa"/>
            <w:tcBorders>
              <w:bottom w:val="single" w:sz="8" w:space="0" w:color="auto"/>
              <w:right w:val="single" w:sz="8" w:space="0" w:color="auto"/>
            </w:tcBorders>
            <w:vAlign w:val="bottom"/>
          </w:tcPr>
          <w:p w:rsidR="00343460" w:rsidRDefault="00343460">
            <w:pPr>
              <w:rPr>
                <w:sz w:val="24"/>
                <w:szCs w:val="24"/>
              </w:rPr>
            </w:pPr>
          </w:p>
        </w:tc>
        <w:tc>
          <w:tcPr>
            <w:tcW w:w="0" w:type="dxa"/>
            <w:vAlign w:val="bottom"/>
          </w:tcPr>
          <w:p w:rsidR="00343460" w:rsidRDefault="00343460">
            <w:pPr>
              <w:rPr>
                <w:sz w:val="1"/>
                <w:szCs w:val="1"/>
              </w:rPr>
            </w:pPr>
          </w:p>
        </w:tc>
      </w:tr>
      <w:tr w:rsidR="00343460">
        <w:trPr>
          <w:trHeight w:val="263"/>
        </w:trPr>
        <w:tc>
          <w:tcPr>
            <w:tcW w:w="7920" w:type="dxa"/>
            <w:vMerge w:val="restart"/>
            <w:tcBorders>
              <w:right w:val="single" w:sz="8" w:space="0" w:color="auto"/>
            </w:tcBorders>
            <w:vAlign w:val="bottom"/>
          </w:tcPr>
          <w:p w:rsidR="00343460" w:rsidRDefault="006B7821">
            <w:pPr>
              <w:ind w:left="120"/>
              <w:rPr>
                <w:sz w:val="20"/>
                <w:szCs w:val="20"/>
              </w:rPr>
            </w:pPr>
            <w:r>
              <w:rPr>
                <w:rFonts w:ascii="Arial" w:eastAsia="Arial" w:hAnsi="Arial" w:cs="Arial"/>
                <w:sz w:val="24"/>
                <w:szCs w:val="24"/>
              </w:rPr>
              <w:t>Understanding of local government finance.</w:t>
            </w:r>
          </w:p>
        </w:tc>
        <w:tc>
          <w:tcPr>
            <w:tcW w:w="1840" w:type="dxa"/>
            <w:gridSpan w:val="2"/>
            <w:tcBorders>
              <w:right w:val="single" w:sz="8" w:space="0" w:color="auto"/>
            </w:tcBorders>
            <w:vAlign w:val="bottom"/>
          </w:tcPr>
          <w:p w:rsidR="00343460" w:rsidRDefault="006B7821">
            <w:pPr>
              <w:spacing w:line="263" w:lineRule="exact"/>
              <w:ind w:left="840"/>
              <w:rPr>
                <w:sz w:val="20"/>
                <w:szCs w:val="20"/>
              </w:rPr>
            </w:pPr>
            <w:r>
              <w:rPr>
                <w:rFonts w:ascii="Arial" w:eastAsia="Arial" w:hAnsi="Arial" w:cs="Arial"/>
                <w:sz w:val="24"/>
                <w:szCs w:val="24"/>
              </w:rPr>
              <w:t>X</w:t>
            </w:r>
          </w:p>
        </w:tc>
        <w:tc>
          <w:tcPr>
            <w:tcW w:w="0" w:type="dxa"/>
            <w:vAlign w:val="bottom"/>
          </w:tcPr>
          <w:p w:rsidR="00343460" w:rsidRDefault="00343460">
            <w:pPr>
              <w:rPr>
                <w:sz w:val="1"/>
                <w:szCs w:val="1"/>
              </w:rPr>
            </w:pPr>
          </w:p>
        </w:tc>
      </w:tr>
      <w:tr w:rsidR="00343460">
        <w:trPr>
          <w:trHeight w:val="89"/>
        </w:trPr>
        <w:tc>
          <w:tcPr>
            <w:tcW w:w="7920" w:type="dxa"/>
            <w:vMerge/>
            <w:tcBorders>
              <w:right w:val="single" w:sz="8" w:space="0" w:color="auto"/>
            </w:tcBorders>
            <w:vAlign w:val="bottom"/>
          </w:tcPr>
          <w:p w:rsidR="00343460" w:rsidRDefault="00343460">
            <w:pPr>
              <w:rPr>
                <w:sz w:val="7"/>
                <w:szCs w:val="7"/>
              </w:rPr>
            </w:pPr>
          </w:p>
        </w:tc>
        <w:tc>
          <w:tcPr>
            <w:tcW w:w="1800" w:type="dxa"/>
            <w:vAlign w:val="bottom"/>
          </w:tcPr>
          <w:p w:rsidR="00343460" w:rsidRDefault="00343460">
            <w:pPr>
              <w:rPr>
                <w:sz w:val="7"/>
                <w:szCs w:val="7"/>
              </w:rPr>
            </w:pPr>
          </w:p>
        </w:tc>
        <w:tc>
          <w:tcPr>
            <w:tcW w:w="40" w:type="dxa"/>
            <w:tcBorders>
              <w:right w:val="single" w:sz="8" w:space="0" w:color="auto"/>
            </w:tcBorders>
            <w:vAlign w:val="bottom"/>
          </w:tcPr>
          <w:p w:rsidR="00343460" w:rsidRDefault="00343460">
            <w:pPr>
              <w:rPr>
                <w:sz w:val="7"/>
                <w:szCs w:val="7"/>
              </w:rPr>
            </w:pPr>
          </w:p>
        </w:tc>
        <w:tc>
          <w:tcPr>
            <w:tcW w:w="0" w:type="dxa"/>
            <w:vAlign w:val="bottom"/>
          </w:tcPr>
          <w:p w:rsidR="00343460" w:rsidRDefault="00343460">
            <w:pPr>
              <w:rPr>
                <w:sz w:val="1"/>
                <w:szCs w:val="1"/>
              </w:rPr>
            </w:pPr>
          </w:p>
        </w:tc>
      </w:tr>
      <w:tr w:rsidR="00343460">
        <w:trPr>
          <w:trHeight w:val="94"/>
        </w:trPr>
        <w:tc>
          <w:tcPr>
            <w:tcW w:w="7920" w:type="dxa"/>
            <w:tcBorders>
              <w:bottom w:val="single" w:sz="8" w:space="0" w:color="auto"/>
              <w:right w:val="single" w:sz="8" w:space="0" w:color="auto"/>
            </w:tcBorders>
            <w:vAlign w:val="bottom"/>
          </w:tcPr>
          <w:p w:rsidR="00343460" w:rsidRDefault="00343460">
            <w:pPr>
              <w:rPr>
                <w:sz w:val="8"/>
                <w:szCs w:val="8"/>
              </w:rPr>
            </w:pPr>
          </w:p>
        </w:tc>
        <w:tc>
          <w:tcPr>
            <w:tcW w:w="1800" w:type="dxa"/>
            <w:tcBorders>
              <w:bottom w:val="single" w:sz="8" w:space="0" w:color="auto"/>
            </w:tcBorders>
            <w:vAlign w:val="bottom"/>
          </w:tcPr>
          <w:p w:rsidR="00343460" w:rsidRDefault="00343460">
            <w:pPr>
              <w:rPr>
                <w:sz w:val="8"/>
                <w:szCs w:val="8"/>
              </w:rPr>
            </w:pPr>
          </w:p>
        </w:tc>
        <w:tc>
          <w:tcPr>
            <w:tcW w:w="40" w:type="dxa"/>
            <w:tcBorders>
              <w:bottom w:val="single" w:sz="8" w:space="0" w:color="auto"/>
              <w:right w:val="single" w:sz="8" w:space="0" w:color="auto"/>
            </w:tcBorders>
            <w:vAlign w:val="bottom"/>
          </w:tcPr>
          <w:p w:rsidR="00343460" w:rsidRDefault="00343460">
            <w:pPr>
              <w:rPr>
                <w:sz w:val="8"/>
                <w:szCs w:val="8"/>
              </w:rPr>
            </w:pPr>
          </w:p>
        </w:tc>
        <w:tc>
          <w:tcPr>
            <w:tcW w:w="0" w:type="dxa"/>
            <w:vAlign w:val="bottom"/>
          </w:tcPr>
          <w:p w:rsidR="00343460" w:rsidRDefault="00343460">
            <w:pPr>
              <w:rPr>
                <w:sz w:val="1"/>
                <w:szCs w:val="1"/>
              </w:rPr>
            </w:pPr>
          </w:p>
        </w:tc>
      </w:tr>
      <w:tr w:rsidR="00343460">
        <w:trPr>
          <w:trHeight w:val="260"/>
        </w:trPr>
        <w:tc>
          <w:tcPr>
            <w:tcW w:w="7920" w:type="dxa"/>
            <w:vMerge w:val="restart"/>
            <w:tcBorders>
              <w:right w:val="single" w:sz="8" w:space="0" w:color="auto"/>
            </w:tcBorders>
            <w:vAlign w:val="bottom"/>
          </w:tcPr>
          <w:p w:rsidR="00343460" w:rsidRDefault="006B7821">
            <w:pPr>
              <w:ind w:left="120"/>
              <w:rPr>
                <w:sz w:val="20"/>
                <w:szCs w:val="20"/>
              </w:rPr>
            </w:pPr>
            <w:r>
              <w:rPr>
                <w:rFonts w:ascii="Arial" w:eastAsia="Arial" w:hAnsi="Arial" w:cs="Arial"/>
                <w:sz w:val="24"/>
                <w:szCs w:val="24"/>
              </w:rPr>
              <w:t>Awareness of public sector procurement rules and regulations.</w:t>
            </w:r>
          </w:p>
        </w:tc>
        <w:tc>
          <w:tcPr>
            <w:tcW w:w="1840" w:type="dxa"/>
            <w:gridSpan w:val="2"/>
            <w:tcBorders>
              <w:right w:val="single" w:sz="8" w:space="0" w:color="auto"/>
            </w:tcBorders>
            <w:vAlign w:val="bottom"/>
          </w:tcPr>
          <w:p w:rsidR="00343460" w:rsidRDefault="006B7821">
            <w:pPr>
              <w:spacing w:line="260" w:lineRule="exact"/>
              <w:ind w:left="840"/>
              <w:rPr>
                <w:sz w:val="20"/>
                <w:szCs w:val="20"/>
              </w:rPr>
            </w:pPr>
            <w:r>
              <w:rPr>
                <w:rFonts w:ascii="Arial" w:eastAsia="Arial" w:hAnsi="Arial" w:cs="Arial"/>
                <w:sz w:val="24"/>
                <w:szCs w:val="24"/>
              </w:rPr>
              <w:t>X</w:t>
            </w:r>
          </w:p>
        </w:tc>
        <w:tc>
          <w:tcPr>
            <w:tcW w:w="0" w:type="dxa"/>
            <w:vAlign w:val="bottom"/>
          </w:tcPr>
          <w:p w:rsidR="00343460" w:rsidRDefault="00343460">
            <w:pPr>
              <w:rPr>
                <w:sz w:val="1"/>
                <w:szCs w:val="1"/>
              </w:rPr>
            </w:pPr>
          </w:p>
        </w:tc>
      </w:tr>
      <w:tr w:rsidR="00343460">
        <w:trPr>
          <w:trHeight w:val="91"/>
        </w:trPr>
        <w:tc>
          <w:tcPr>
            <w:tcW w:w="7920" w:type="dxa"/>
            <w:vMerge/>
            <w:tcBorders>
              <w:right w:val="single" w:sz="8" w:space="0" w:color="auto"/>
            </w:tcBorders>
            <w:vAlign w:val="bottom"/>
          </w:tcPr>
          <w:p w:rsidR="00343460" w:rsidRDefault="00343460">
            <w:pPr>
              <w:rPr>
                <w:sz w:val="7"/>
                <w:szCs w:val="7"/>
              </w:rPr>
            </w:pPr>
          </w:p>
        </w:tc>
        <w:tc>
          <w:tcPr>
            <w:tcW w:w="1800" w:type="dxa"/>
            <w:vAlign w:val="bottom"/>
          </w:tcPr>
          <w:p w:rsidR="00343460" w:rsidRDefault="00343460">
            <w:pPr>
              <w:rPr>
                <w:sz w:val="7"/>
                <w:szCs w:val="7"/>
              </w:rPr>
            </w:pPr>
          </w:p>
        </w:tc>
        <w:tc>
          <w:tcPr>
            <w:tcW w:w="40" w:type="dxa"/>
            <w:tcBorders>
              <w:right w:val="single" w:sz="8" w:space="0" w:color="auto"/>
            </w:tcBorders>
            <w:vAlign w:val="bottom"/>
          </w:tcPr>
          <w:p w:rsidR="00343460" w:rsidRDefault="00343460">
            <w:pPr>
              <w:rPr>
                <w:sz w:val="7"/>
                <w:szCs w:val="7"/>
              </w:rPr>
            </w:pPr>
          </w:p>
        </w:tc>
        <w:tc>
          <w:tcPr>
            <w:tcW w:w="0" w:type="dxa"/>
            <w:vAlign w:val="bottom"/>
          </w:tcPr>
          <w:p w:rsidR="00343460" w:rsidRDefault="00343460">
            <w:pPr>
              <w:rPr>
                <w:sz w:val="1"/>
                <w:szCs w:val="1"/>
              </w:rPr>
            </w:pPr>
          </w:p>
        </w:tc>
      </w:tr>
      <w:tr w:rsidR="00343460">
        <w:trPr>
          <w:trHeight w:val="94"/>
        </w:trPr>
        <w:tc>
          <w:tcPr>
            <w:tcW w:w="7920" w:type="dxa"/>
            <w:tcBorders>
              <w:bottom w:val="single" w:sz="8" w:space="0" w:color="auto"/>
              <w:right w:val="single" w:sz="8" w:space="0" w:color="auto"/>
            </w:tcBorders>
            <w:vAlign w:val="bottom"/>
          </w:tcPr>
          <w:p w:rsidR="00343460" w:rsidRDefault="00343460">
            <w:pPr>
              <w:rPr>
                <w:sz w:val="8"/>
                <w:szCs w:val="8"/>
              </w:rPr>
            </w:pPr>
          </w:p>
        </w:tc>
        <w:tc>
          <w:tcPr>
            <w:tcW w:w="1800" w:type="dxa"/>
            <w:tcBorders>
              <w:bottom w:val="single" w:sz="8" w:space="0" w:color="auto"/>
            </w:tcBorders>
            <w:vAlign w:val="bottom"/>
          </w:tcPr>
          <w:p w:rsidR="00343460" w:rsidRDefault="00343460">
            <w:pPr>
              <w:rPr>
                <w:sz w:val="8"/>
                <w:szCs w:val="8"/>
              </w:rPr>
            </w:pPr>
          </w:p>
        </w:tc>
        <w:tc>
          <w:tcPr>
            <w:tcW w:w="40" w:type="dxa"/>
            <w:tcBorders>
              <w:bottom w:val="single" w:sz="8" w:space="0" w:color="auto"/>
              <w:right w:val="single" w:sz="8" w:space="0" w:color="auto"/>
            </w:tcBorders>
            <w:vAlign w:val="bottom"/>
          </w:tcPr>
          <w:p w:rsidR="00343460" w:rsidRDefault="00343460">
            <w:pPr>
              <w:rPr>
                <w:sz w:val="8"/>
                <w:szCs w:val="8"/>
              </w:rPr>
            </w:pPr>
          </w:p>
        </w:tc>
        <w:tc>
          <w:tcPr>
            <w:tcW w:w="0" w:type="dxa"/>
            <w:vAlign w:val="bottom"/>
          </w:tcPr>
          <w:p w:rsidR="00343460" w:rsidRDefault="00343460">
            <w:pPr>
              <w:rPr>
                <w:sz w:val="1"/>
                <w:szCs w:val="1"/>
              </w:rPr>
            </w:pPr>
          </w:p>
        </w:tc>
      </w:tr>
      <w:tr w:rsidR="00343460">
        <w:trPr>
          <w:trHeight w:val="260"/>
        </w:trPr>
        <w:tc>
          <w:tcPr>
            <w:tcW w:w="7920" w:type="dxa"/>
            <w:vMerge w:val="restart"/>
            <w:tcBorders>
              <w:right w:val="single" w:sz="8" w:space="0" w:color="auto"/>
            </w:tcBorders>
            <w:vAlign w:val="bottom"/>
          </w:tcPr>
          <w:p w:rsidR="00343460" w:rsidRDefault="006B7821">
            <w:pPr>
              <w:ind w:left="120"/>
              <w:rPr>
                <w:sz w:val="20"/>
                <w:szCs w:val="20"/>
              </w:rPr>
            </w:pPr>
            <w:r>
              <w:rPr>
                <w:rFonts w:ascii="Arial" w:eastAsia="Arial" w:hAnsi="Arial" w:cs="Arial"/>
                <w:sz w:val="24"/>
                <w:szCs w:val="24"/>
              </w:rPr>
              <w:t>Ability to use a range of financial systems and applications e.g. SAP</w:t>
            </w:r>
          </w:p>
        </w:tc>
        <w:tc>
          <w:tcPr>
            <w:tcW w:w="1840" w:type="dxa"/>
            <w:gridSpan w:val="2"/>
            <w:tcBorders>
              <w:right w:val="single" w:sz="8" w:space="0" w:color="auto"/>
            </w:tcBorders>
            <w:vAlign w:val="bottom"/>
          </w:tcPr>
          <w:p w:rsidR="00343460" w:rsidRDefault="006B7821">
            <w:pPr>
              <w:spacing w:line="260" w:lineRule="exact"/>
              <w:ind w:left="840"/>
              <w:rPr>
                <w:sz w:val="20"/>
                <w:szCs w:val="20"/>
              </w:rPr>
            </w:pPr>
            <w:r>
              <w:rPr>
                <w:rFonts w:ascii="Arial" w:eastAsia="Arial" w:hAnsi="Arial" w:cs="Arial"/>
                <w:sz w:val="24"/>
                <w:szCs w:val="24"/>
              </w:rPr>
              <w:t>X</w:t>
            </w:r>
          </w:p>
        </w:tc>
        <w:tc>
          <w:tcPr>
            <w:tcW w:w="0" w:type="dxa"/>
            <w:vAlign w:val="bottom"/>
          </w:tcPr>
          <w:p w:rsidR="00343460" w:rsidRDefault="00343460">
            <w:pPr>
              <w:rPr>
                <w:sz w:val="1"/>
                <w:szCs w:val="1"/>
              </w:rPr>
            </w:pPr>
          </w:p>
        </w:tc>
      </w:tr>
      <w:tr w:rsidR="00343460">
        <w:trPr>
          <w:trHeight w:val="89"/>
        </w:trPr>
        <w:tc>
          <w:tcPr>
            <w:tcW w:w="7920" w:type="dxa"/>
            <w:vMerge/>
            <w:tcBorders>
              <w:right w:val="single" w:sz="8" w:space="0" w:color="auto"/>
            </w:tcBorders>
            <w:vAlign w:val="bottom"/>
          </w:tcPr>
          <w:p w:rsidR="00343460" w:rsidRDefault="00343460">
            <w:pPr>
              <w:rPr>
                <w:sz w:val="7"/>
                <w:szCs w:val="7"/>
              </w:rPr>
            </w:pPr>
          </w:p>
        </w:tc>
        <w:tc>
          <w:tcPr>
            <w:tcW w:w="1800" w:type="dxa"/>
            <w:vAlign w:val="bottom"/>
          </w:tcPr>
          <w:p w:rsidR="00343460" w:rsidRDefault="00343460">
            <w:pPr>
              <w:rPr>
                <w:sz w:val="7"/>
                <w:szCs w:val="7"/>
              </w:rPr>
            </w:pPr>
          </w:p>
        </w:tc>
        <w:tc>
          <w:tcPr>
            <w:tcW w:w="40" w:type="dxa"/>
            <w:tcBorders>
              <w:right w:val="single" w:sz="8" w:space="0" w:color="auto"/>
            </w:tcBorders>
            <w:vAlign w:val="bottom"/>
          </w:tcPr>
          <w:p w:rsidR="00343460" w:rsidRDefault="00343460">
            <w:pPr>
              <w:rPr>
                <w:sz w:val="7"/>
                <w:szCs w:val="7"/>
              </w:rPr>
            </w:pPr>
          </w:p>
        </w:tc>
        <w:tc>
          <w:tcPr>
            <w:tcW w:w="0" w:type="dxa"/>
            <w:vAlign w:val="bottom"/>
          </w:tcPr>
          <w:p w:rsidR="00343460" w:rsidRDefault="00343460">
            <w:pPr>
              <w:rPr>
                <w:sz w:val="1"/>
                <w:szCs w:val="1"/>
              </w:rPr>
            </w:pPr>
          </w:p>
        </w:tc>
      </w:tr>
      <w:tr w:rsidR="00343460">
        <w:trPr>
          <w:trHeight w:val="94"/>
        </w:trPr>
        <w:tc>
          <w:tcPr>
            <w:tcW w:w="7920" w:type="dxa"/>
            <w:tcBorders>
              <w:bottom w:val="single" w:sz="8" w:space="0" w:color="auto"/>
              <w:right w:val="single" w:sz="8" w:space="0" w:color="auto"/>
            </w:tcBorders>
            <w:vAlign w:val="bottom"/>
          </w:tcPr>
          <w:p w:rsidR="00343460" w:rsidRDefault="00343460">
            <w:pPr>
              <w:rPr>
                <w:sz w:val="8"/>
                <w:szCs w:val="8"/>
              </w:rPr>
            </w:pPr>
          </w:p>
        </w:tc>
        <w:tc>
          <w:tcPr>
            <w:tcW w:w="1800" w:type="dxa"/>
            <w:tcBorders>
              <w:bottom w:val="single" w:sz="8" w:space="0" w:color="auto"/>
            </w:tcBorders>
            <w:vAlign w:val="bottom"/>
          </w:tcPr>
          <w:p w:rsidR="00343460" w:rsidRDefault="00343460">
            <w:pPr>
              <w:rPr>
                <w:sz w:val="8"/>
                <w:szCs w:val="8"/>
              </w:rPr>
            </w:pPr>
          </w:p>
        </w:tc>
        <w:tc>
          <w:tcPr>
            <w:tcW w:w="40" w:type="dxa"/>
            <w:tcBorders>
              <w:bottom w:val="single" w:sz="8" w:space="0" w:color="auto"/>
              <w:right w:val="single" w:sz="8" w:space="0" w:color="auto"/>
            </w:tcBorders>
            <w:vAlign w:val="bottom"/>
          </w:tcPr>
          <w:p w:rsidR="00343460" w:rsidRDefault="00343460">
            <w:pPr>
              <w:rPr>
                <w:sz w:val="8"/>
                <w:szCs w:val="8"/>
              </w:rPr>
            </w:pPr>
          </w:p>
        </w:tc>
        <w:tc>
          <w:tcPr>
            <w:tcW w:w="0" w:type="dxa"/>
            <w:vAlign w:val="bottom"/>
          </w:tcPr>
          <w:p w:rsidR="00343460" w:rsidRDefault="00343460">
            <w:pPr>
              <w:rPr>
                <w:sz w:val="1"/>
                <w:szCs w:val="1"/>
              </w:rPr>
            </w:pPr>
          </w:p>
        </w:tc>
      </w:tr>
      <w:tr w:rsidR="00343460">
        <w:trPr>
          <w:trHeight w:val="260"/>
        </w:trPr>
        <w:tc>
          <w:tcPr>
            <w:tcW w:w="7920" w:type="dxa"/>
            <w:tcBorders>
              <w:right w:val="single" w:sz="8" w:space="0" w:color="auto"/>
            </w:tcBorders>
            <w:vAlign w:val="bottom"/>
          </w:tcPr>
          <w:p w:rsidR="00343460" w:rsidRDefault="006B7821">
            <w:pPr>
              <w:spacing w:line="260" w:lineRule="exact"/>
              <w:ind w:left="120"/>
              <w:rPr>
                <w:sz w:val="20"/>
                <w:szCs w:val="20"/>
              </w:rPr>
            </w:pPr>
            <w:r>
              <w:rPr>
                <w:rFonts w:ascii="Arial" w:eastAsia="Arial" w:hAnsi="Arial" w:cs="Arial"/>
                <w:sz w:val="24"/>
                <w:szCs w:val="24"/>
              </w:rPr>
              <w:t>Shows an understanding of and applies data protection and information</w:t>
            </w:r>
          </w:p>
        </w:tc>
        <w:tc>
          <w:tcPr>
            <w:tcW w:w="1800" w:type="dxa"/>
            <w:vAlign w:val="bottom"/>
          </w:tcPr>
          <w:p w:rsidR="00343460" w:rsidRDefault="00343460"/>
        </w:tc>
        <w:tc>
          <w:tcPr>
            <w:tcW w:w="40" w:type="dxa"/>
            <w:tcBorders>
              <w:right w:val="single" w:sz="8" w:space="0" w:color="auto"/>
            </w:tcBorders>
            <w:vAlign w:val="bottom"/>
          </w:tcPr>
          <w:p w:rsidR="00343460" w:rsidRDefault="00343460"/>
        </w:tc>
        <w:tc>
          <w:tcPr>
            <w:tcW w:w="0" w:type="dxa"/>
            <w:vAlign w:val="bottom"/>
          </w:tcPr>
          <w:p w:rsidR="00343460" w:rsidRDefault="00343460">
            <w:pPr>
              <w:rPr>
                <w:sz w:val="1"/>
                <w:szCs w:val="1"/>
              </w:rPr>
            </w:pPr>
          </w:p>
        </w:tc>
      </w:tr>
      <w:tr w:rsidR="00343460">
        <w:trPr>
          <w:trHeight w:val="279"/>
        </w:trPr>
        <w:tc>
          <w:tcPr>
            <w:tcW w:w="7920" w:type="dxa"/>
            <w:tcBorders>
              <w:bottom w:val="single" w:sz="8" w:space="0" w:color="auto"/>
              <w:right w:val="single" w:sz="8" w:space="0" w:color="auto"/>
            </w:tcBorders>
            <w:vAlign w:val="bottom"/>
          </w:tcPr>
          <w:p w:rsidR="00343460" w:rsidRDefault="006B7821">
            <w:pPr>
              <w:ind w:left="120"/>
              <w:rPr>
                <w:sz w:val="20"/>
                <w:szCs w:val="20"/>
              </w:rPr>
            </w:pPr>
            <w:r>
              <w:rPr>
                <w:rFonts w:ascii="Arial" w:eastAsia="Arial" w:hAnsi="Arial" w:cs="Arial"/>
                <w:sz w:val="24"/>
                <w:szCs w:val="24"/>
              </w:rPr>
              <w:t>security in line with the relevant area of work.</w:t>
            </w:r>
          </w:p>
        </w:tc>
        <w:tc>
          <w:tcPr>
            <w:tcW w:w="1800" w:type="dxa"/>
            <w:tcBorders>
              <w:bottom w:val="single" w:sz="8" w:space="0" w:color="auto"/>
            </w:tcBorders>
            <w:vAlign w:val="bottom"/>
          </w:tcPr>
          <w:p w:rsidR="00343460" w:rsidRDefault="00343460">
            <w:pPr>
              <w:rPr>
                <w:sz w:val="24"/>
                <w:szCs w:val="24"/>
              </w:rPr>
            </w:pPr>
          </w:p>
        </w:tc>
        <w:tc>
          <w:tcPr>
            <w:tcW w:w="40" w:type="dxa"/>
            <w:tcBorders>
              <w:bottom w:val="single" w:sz="8" w:space="0" w:color="auto"/>
              <w:right w:val="single" w:sz="8" w:space="0" w:color="auto"/>
            </w:tcBorders>
            <w:vAlign w:val="bottom"/>
          </w:tcPr>
          <w:p w:rsidR="00343460" w:rsidRDefault="00343460">
            <w:pPr>
              <w:rPr>
                <w:sz w:val="24"/>
                <w:szCs w:val="24"/>
              </w:rPr>
            </w:pPr>
          </w:p>
        </w:tc>
        <w:tc>
          <w:tcPr>
            <w:tcW w:w="0" w:type="dxa"/>
            <w:vAlign w:val="bottom"/>
          </w:tcPr>
          <w:p w:rsidR="00343460" w:rsidRDefault="00343460">
            <w:pPr>
              <w:rPr>
                <w:sz w:val="1"/>
                <w:szCs w:val="1"/>
              </w:rPr>
            </w:pPr>
          </w:p>
        </w:tc>
      </w:tr>
      <w:tr w:rsidR="00343460">
        <w:trPr>
          <w:trHeight w:val="352"/>
        </w:trPr>
        <w:tc>
          <w:tcPr>
            <w:tcW w:w="7920" w:type="dxa"/>
            <w:tcBorders>
              <w:right w:val="single" w:sz="8" w:space="0" w:color="auto"/>
            </w:tcBorders>
            <w:vAlign w:val="bottom"/>
          </w:tcPr>
          <w:p w:rsidR="00343460" w:rsidRDefault="006B7821">
            <w:pPr>
              <w:ind w:left="120"/>
              <w:rPr>
                <w:sz w:val="20"/>
                <w:szCs w:val="20"/>
              </w:rPr>
            </w:pPr>
            <w:r>
              <w:rPr>
                <w:rFonts w:ascii="Arial" w:eastAsia="Arial" w:hAnsi="Arial" w:cs="Arial"/>
                <w:sz w:val="24"/>
                <w:szCs w:val="24"/>
              </w:rPr>
              <w:t>Experience of using spreadsheets to manipulate data extracts</w:t>
            </w:r>
          </w:p>
        </w:tc>
        <w:tc>
          <w:tcPr>
            <w:tcW w:w="1800" w:type="dxa"/>
            <w:vAlign w:val="bottom"/>
          </w:tcPr>
          <w:p w:rsidR="00343460" w:rsidRDefault="00343460">
            <w:pPr>
              <w:rPr>
                <w:sz w:val="24"/>
                <w:szCs w:val="24"/>
              </w:rPr>
            </w:pPr>
          </w:p>
        </w:tc>
        <w:tc>
          <w:tcPr>
            <w:tcW w:w="40" w:type="dxa"/>
            <w:tcBorders>
              <w:right w:val="single" w:sz="8" w:space="0" w:color="auto"/>
            </w:tcBorders>
            <w:vAlign w:val="bottom"/>
          </w:tcPr>
          <w:p w:rsidR="00343460" w:rsidRDefault="00343460">
            <w:pPr>
              <w:rPr>
                <w:sz w:val="24"/>
                <w:szCs w:val="24"/>
              </w:rPr>
            </w:pPr>
          </w:p>
        </w:tc>
        <w:tc>
          <w:tcPr>
            <w:tcW w:w="0" w:type="dxa"/>
            <w:vAlign w:val="bottom"/>
          </w:tcPr>
          <w:p w:rsidR="00343460" w:rsidRDefault="00343460">
            <w:pPr>
              <w:rPr>
                <w:sz w:val="1"/>
                <w:szCs w:val="1"/>
              </w:rPr>
            </w:pPr>
          </w:p>
        </w:tc>
      </w:tr>
      <w:tr w:rsidR="00343460">
        <w:trPr>
          <w:trHeight w:val="94"/>
        </w:trPr>
        <w:tc>
          <w:tcPr>
            <w:tcW w:w="7920" w:type="dxa"/>
            <w:tcBorders>
              <w:bottom w:val="single" w:sz="8" w:space="0" w:color="auto"/>
              <w:right w:val="single" w:sz="8" w:space="0" w:color="auto"/>
            </w:tcBorders>
            <w:vAlign w:val="bottom"/>
          </w:tcPr>
          <w:p w:rsidR="00343460" w:rsidRDefault="00343460">
            <w:pPr>
              <w:rPr>
                <w:sz w:val="8"/>
                <w:szCs w:val="8"/>
              </w:rPr>
            </w:pPr>
          </w:p>
        </w:tc>
        <w:tc>
          <w:tcPr>
            <w:tcW w:w="1800" w:type="dxa"/>
            <w:tcBorders>
              <w:bottom w:val="single" w:sz="8" w:space="0" w:color="auto"/>
            </w:tcBorders>
            <w:vAlign w:val="bottom"/>
          </w:tcPr>
          <w:p w:rsidR="00343460" w:rsidRDefault="00343460">
            <w:pPr>
              <w:rPr>
                <w:sz w:val="8"/>
                <w:szCs w:val="8"/>
              </w:rPr>
            </w:pPr>
          </w:p>
        </w:tc>
        <w:tc>
          <w:tcPr>
            <w:tcW w:w="40" w:type="dxa"/>
            <w:tcBorders>
              <w:right w:val="single" w:sz="8" w:space="0" w:color="auto"/>
            </w:tcBorders>
            <w:vAlign w:val="bottom"/>
          </w:tcPr>
          <w:p w:rsidR="00343460" w:rsidRDefault="00343460">
            <w:pPr>
              <w:rPr>
                <w:sz w:val="8"/>
                <w:szCs w:val="8"/>
              </w:rPr>
            </w:pPr>
          </w:p>
        </w:tc>
        <w:tc>
          <w:tcPr>
            <w:tcW w:w="0" w:type="dxa"/>
            <w:vAlign w:val="bottom"/>
          </w:tcPr>
          <w:p w:rsidR="00343460" w:rsidRDefault="00343460">
            <w:pPr>
              <w:rPr>
                <w:sz w:val="1"/>
                <w:szCs w:val="1"/>
              </w:rPr>
            </w:pPr>
          </w:p>
        </w:tc>
      </w:tr>
    </w:tbl>
    <w:p w:rsidR="00343460" w:rsidRDefault="006B7821">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6177915</wp:posOffset>
                </wp:positionH>
                <wp:positionV relativeFrom="paragraph">
                  <wp:posOffset>-8890</wp:posOffset>
                </wp:positionV>
                <wp:extent cx="12065"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0" o:spid="_x0000_s1035" style="position:absolute;margin-left:486.4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43460" w:rsidRDefault="006B7821">
      <w:pPr>
        <w:ind w:left="20"/>
        <w:rPr>
          <w:sz w:val="20"/>
          <w:szCs w:val="20"/>
        </w:rPr>
      </w:pPr>
      <w:r>
        <w:rPr>
          <w:noProof/>
          <w:sz w:val="1"/>
          <w:szCs w:val="1"/>
        </w:rPr>
        <w:drawing>
          <wp:inline distT="0" distB="0" distL="0" distR="0">
            <wp:extent cx="64135"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64135" cy="142875"/>
                    </a:xfrm>
                    <a:prstGeom prst="rect">
                      <a:avLst/>
                    </a:prstGeom>
                    <a:noFill/>
                    <a:ln>
                      <a:noFill/>
                    </a:ln>
                  </pic:spPr>
                </pic:pic>
              </a:graphicData>
            </a:graphic>
          </wp:inline>
        </w:drawing>
      </w:r>
      <w:r>
        <w:rPr>
          <w:rFonts w:ascii="Arial" w:eastAsia="Arial" w:hAnsi="Arial" w:cs="Arial"/>
          <w:b/>
          <w:bCs/>
          <w:sz w:val="24"/>
          <w:szCs w:val="24"/>
        </w:rPr>
        <w:t xml:space="preserve">Relevant experience requirement: </w:t>
      </w:r>
      <w:r>
        <w:rPr>
          <w:rFonts w:ascii="Arial Bold" w:eastAsia="Arial Bold" w:hAnsi="Arial Bold" w:cs="Arial Bold"/>
          <w:b/>
          <w:bCs/>
          <w:sz w:val="24"/>
          <w:szCs w:val="24"/>
        </w:rPr>
        <w:t>Will be used</w:t>
      </w:r>
      <w:r>
        <w:rPr>
          <w:rFonts w:ascii="Arial" w:eastAsia="Arial" w:hAnsi="Arial" w:cs="Arial"/>
          <w:b/>
          <w:bCs/>
          <w:sz w:val="24"/>
          <w:szCs w:val="24"/>
        </w:rPr>
        <w:t xml:space="preserve"> for shortlisting</w:t>
      </w:r>
    </w:p>
    <w:p w:rsidR="00343460" w:rsidRDefault="00343460">
      <w:pPr>
        <w:spacing w:line="18" w:lineRule="exact"/>
        <w:rPr>
          <w:sz w:val="20"/>
          <w:szCs w:val="20"/>
        </w:rPr>
      </w:pPr>
    </w:p>
    <w:p w:rsidR="00343460" w:rsidRDefault="006B7821">
      <w:pPr>
        <w:spacing w:line="236" w:lineRule="auto"/>
        <w:ind w:left="120" w:right="760"/>
        <w:jc w:val="both"/>
        <w:rPr>
          <w:sz w:val="20"/>
          <w:szCs w:val="20"/>
        </w:rPr>
      </w:pPr>
      <w:r>
        <w:rPr>
          <w:rFonts w:ascii="Arial" w:eastAsia="Arial" w:hAnsi="Arial" w:cs="Arial"/>
          <w:sz w:val="24"/>
          <w:szCs w:val="24"/>
        </w:rPr>
        <w:t>The applicant is required to provide evidence of having previously spoken fluently to members of the public in order to meet the Lower Advanced threshold level outlined under Special Knowledge above.</w:t>
      </w:r>
    </w:p>
    <w:p w:rsidR="00343460" w:rsidRDefault="00343460">
      <w:pPr>
        <w:spacing w:line="3" w:lineRule="exact"/>
        <w:rPr>
          <w:sz w:val="20"/>
          <w:szCs w:val="20"/>
        </w:rPr>
      </w:pPr>
    </w:p>
    <w:p w:rsidR="00343460" w:rsidRDefault="006B7821">
      <w:pPr>
        <w:spacing w:line="209" w:lineRule="auto"/>
        <w:ind w:left="120" w:right="200"/>
        <w:rPr>
          <w:sz w:val="20"/>
          <w:szCs w:val="20"/>
        </w:rPr>
      </w:pPr>
      <w:r>
        <w:rPr>
          <w:rFonts w:ascii="Arial" w:eastAsia="Arial" w:hAnsi="Arial" w:cs="Arial"/>
          <w:sz w:val="24"/>
          <w:szCs w:val="24"/>
        </w:rPr>
        <w:t>Dealing with officers at 4</w:t>
      </w:r>
      <w:r>
        <w:rPr>
          <w:rFonts w:ascii="Arial" w:eastAsia="Arial" w:hAnsi="Arial" w:cs="Arial"/>
          <w:sz w:val="32"/>
          <w:szCs w:val="32"/>
          <w:vertAlign w:val="superscript"/>
        </w:rPr>
        <w:t>th</w:t>
      </w:r>
      <w:r>
        <w:rPr>
          <w:rFonts w:ascii="Arial" w:eastAsia="Arial" w:hAnsi="Arial" w:cs="Arial"/>
          <w:sz w:val="24"/>
          <w:szCs w:val="24"/>
        </w:rPr>
        <w:t xml:space="preserve"> Tier and below within various disciplines being articulate and a good listener with good communication skills both oral and written.</w:t>
      </w:r>
    </w:p>
    <w:p w:rsidR="00343460" w:rsidRDefault="00343460">
      <w:pPr>
        <w:spacing w:line="171" w:lineRule="exact"/>
        <w:rPr>
          <w:sz w:val="20"/>
          <w:szCs w:val="20"/>
        </w:rPr>
      </w:pPr>
    </w:p>
    <w:p w:rsidR="00343460" w:rsidRDefault="006B7821">
      <w:pPr>
        <w:ind w:left="120"/>
        <w:rPr>
          <w:sz w:val="20"/>
          <w:szCs w:val="20"/>
        </w:rPr>
      </w:pPr>
      <w:r>
        <w:rPr>
          <w:rFonts w:ascii="Arial" w:eastAsia="Arial" w:hAnsi="Arial" w:cs="Arial"/>
          <w:sz w:val="24"/>
          <w:szCs w:val="24"/>
        </w:rPr>
        <w:t>Two years practical experience of financial services</w:t>
      </w:r>
    </w:p>
    <w:p w:rsidR="00343460" w:rsidRDefault="00343460">
      <w:pPr>
        <w:spacing w:line="300" w:lineRule="exact"/>
        <w:rPr>
          <w:sz w:val="20"/>
          <w:szCs w:val="20"/>
        </w:rPr>
      </w:pPr>
    </w:p>
    <w:p w:rsidR="00343460" w:rsidRDefault="006B7821">
      <w:pPr>
        <w:ind w:left="120"/>
        <w:rPr>
          <w:sz w:val="20"/>
          <w:szCs w:val="20"/>
        </w:rPr>
      </w:pPr>
      <w:r>
        <w:rPr>
          <w:rFonts w:ascii="Arial" w:eastAsia="Arial" w:hAnsi="Arial" w:cs="Arial"/>
          <w:sz w:val="24"/>
          <w:szCs w:val="24"/>
        </w:rPr>
        <w:t>Maintaining and updating financial records and reports</w:t>
      </w:r>
    </w:p>
    <w:p w:rsidR="00343460" w:rsidRDefault="00343460">
      <w:pPr>
        <w:spacing w:line="110" w:lineRule="exact"/>
        <w:rPr>
          <w:sz w:val="20"/>
          <w:szCs w:val="20"/>
        </w:rPr>
      </w:pPr>
    </w:p>
    <w:p w:rsidR="00343460" w:rsidRDefault="006B7821">
      <w:pPr>
        <w:ind w:left="20"/>
        <w:rPr>
          <w:sz w:val="20"/>
          <w:szCs w:val="20"/>
        </w:rPr>
      </w:pPr>
      <w:r>
        <w:rPr>
          <w:noProof/>
          <w:sz w:val="1"/>
          <w:szCs w:val="1"/>
        </w:rPr>
        <w:drawing>
          <wp:inline distT="0" distB="0" distL="0" distR="0">
            <wp:extent cx="64135"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blip>
                    <a:srcRect/>
                    <a:stretch>
                      <a:fillRect/>
                    </a:stretch>
                  </pic:blipFill>
                  <pic:spPr bwMode="auto">
                    <a:xfrm>
                      <a:off x="0" y="0"/>
                      <a:ext cx="64135" cy="175260"/>
                    </a:xfrm>
                    <a:prstGeom prst="rect">
                      <a:avLst/>
                    </a:prstGeom>
                    <a:noFill/>
                    <a:ln>
                      <a:noFill/>
                    </a:ln>
                  </pic:spPr>
                </pic:pic>
              </a:graphicData>
            </a:graphic>
          </wp:inline>
        </w:drawing>
      </w:r>
      <w:r>
        <w:rPr>
          <w:rFonts w:ascii="Arial" w:eastAsia="Arial" w:hAnsi="Arial" w:cs="Arial"/>
          <w:b/>
          <w:bCs/>
          <w:sz w:val="24"/>
          <w:szCs w:val="24"/>
        </w:rPr>
        <w:t xml:space="preserve">Relevant professional qualifications requirement: </w:t>
      </w:r>
      <w:r>
        <w:rPr>
          <w:rFonts w:ascii="Arial Bold" w:eastAsia="Arial Bold" w:hAnsi="Arial Bold" w:cs="Arial Bold"/>
          <w:b/>
          <w:bCs/>
          <w:sz w:val="24"/>
          <w:szCs w:val="24"/>
        </w:rPr>
        <w:t>Will be used</w:t>
      </w:r>
      <w:r>
        <w:rPr>
          <w:rFonts w:ascii="Arial" w:eastAsia="Arial" w:hAnsi="Arial" w:cs="Arial"/>
          <w:b/>
          <w:bCs/>
          <w:sz w:val="24"/>
          <w:szCs w:val="24"/>
        </w:rPr>
        <w:t xml:space="preserve"> for shortlisting</w:t>
      </w:r>
    </w:p>
    <w:p w:rsidR="00343460" w:rsidRDefault="00343460">
      <w:pPr>
        <w:spacing w:line="151" w:lineRule="exact"/>
        <w:rPr>
          <w:sz w:val="20"/>
          <w:szCs w:val="20"/>
        </w:rPr>
      </w:pPr>
    </w:p>
    <w:p w:rsidR="00343460" w:rsidRDefault="006B7821">
      <w:pPr>
        <w:ind w:left="120"/>
        <w:rPr>
          <w:sz w:val="20"/>
          <w:szCs w:val="20"/>
        </w:rPr>
      </w:pPr>
      <w:r>
        <w:rPr>
          <w:rFonts w:ascii="Arial" w:eastAsia="Arial" w:hAnsi="Arial" w:cs="Arial"/>
          <w:sz w:val="24"/>
          <w:szCs w:val="24"/>
        </w:rPr>
        <w:t>Part qualified AAT or have an equivalent qualification</w:t>
      </w:r>
    </w:p>
    <w:p w:rsidR="00343460" w:rsidRDefault="00343460">
      <w:pPr>
        <w:spacing w:line="110" w:lineRule="exact"/>
        <w:rPr>
          <w:sz w:val="20"/>
          <w:szCs w:val="20"/>
        </w:rPr>
      </w:pPr>
    </w:p>
    <w:p w:rsidR="00343460" w:rsidRDefault="006B7821">
      <w:pPr>
        <w:ind w:left="20"/>
        <w:rPr>
          <w:sz w:val="20"/>
          <w:szCs w:val="20"/>
        </w:rPr>
      </w:pPr>
      <w:r>
        <w:rPr>
          <w:noProof/>
          <w:sz w:val="1"/>
          <w:szCs w:val="1"/>
        </w:rPr>
        <w:drawing>
          <wp:inline distT="0" distB="0" distL="0" distR="0">
            <wp:extent cx="64135"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64135" cy="175260"/>
                    </a:xfrm>
                    <a:prstGeom prst="rect">
                      <a:avLst/>
                    </a:prstGeom>
                    <a:noFill/>
                    <a:ln>
                      <a:noFill/>
                    </a:ln>
                  </pic:spPr>
                </pic:pic>
              </a:graphicData>
            </a:graphic>
          </wp:inline>
        </w:drawing>
      </w:r>
      <w:r>
        <w:rPr>
          <w:rFonts w:ascii="Arial" w:eastAsia="Arial" w:hAnsi="Arial" w:cs="Arial"/>
          <w:b/>
          <w:bCs/>
          <w:sz w:val="24"/>
          <w:szCs w:val="24"/>
        </w:rPr>
        <w:t>Core Employee competencies to be used at the interview stage.</w:t>
      </w:r>
    </w:p>
    <w:p w:rsidR="00343460" w:rsidRDefault="00343460">
      <w:pPr>
        <w:spacing w:line="7" w:lineRule="exact"/>
        <w:rPr>
          <w:sz w:val="20"/>
          <w:szCs w:val="20"/>
        </w:rPr>
      </w:pPr>
    </w:p>
    <w:p w:rsidR="00343460" w:rsidRDefault="006B7821">
      <w:pPr>
        <w:ind w:left="120"/>
        <w:rPr>
          <w:sz w:val="20"/>
          <w:szCs w:val="20"/>
        </w:rPr>
      </w:pPr>
      <w:r>
        <w:rPr>
          <w:rFonts w:ascii="Arial Bold" w:eastAsia="Arial Bold" w:hAnsi="Arial Bold" w:cs="Arial Bold"/>
          <w:b/>
          <w:bCs/>
          <w:sz w:val="24"/>
          <w:szCs w:val="24"/>
        </w:rPr>
        <w:t>Carries Out Performance Management</w:t>
      </w:r>
    </w:p>
    <w:p w:rsidR="00343460" w:rsidRDefault="00343460">
      <w:pPr>
        <w:spacing w:line="18" w:lineRule="exact"/>
        <w:rPr>
          <w:sz w:val="20"/>
          <w:szCs w:val="20"/>
        </w:rPr>
      </w:pPr>
    </w:p>
    <w:p w:rsidR="00343460" w:rsidRDefault="006B7821">
      <w:pPr>
        <w:spacing w:line="235" w:lineRule="auto"/>
        <w:ind w:left="120" w:right="680"/>
        <w:rPr>
          <w:sz w:val="20"/>
          <w:szCs w:val="20"/>
        </w:rPr>
      </w:pPr>
      <w:r>
        <w:rPr>
          <w:rFonts w:ascii="Arial" w:eastAsia="Arial" w:hAnsi="Arial" w:cs="Arial"/>
          <w:sz w:val="24"/>
          <w:szCs w:val="24"/>
        </w:rPr>
        <w:t>Covers the employee’s capacity to manage their workload and carry out a number of specific tasks accurately and to a high standard.</w:t>
      </w:r>
    </w:p>
    <w:p w:rsidR="00343460" w:rsidRDefault="00343460">
      <w:pPr>
        <w:spacing w:line="13" w:lineRule="exact"/>
        <w:rPr>
          <w:sz w:val="20"/>
          <w:szCs w:val="20"/>
        </w:rPr>
      </w:pPr>
    </w:p>
    <w:p w:rsidR="00343460" w:rsidRDefault="006B7821">
      <w:pPr>
        <w:ind w:left="120"/>
        <w:rPr>
          <w:sz w:val="20"/>
          <w:szCs w:val="20"/>
        </w:rPr>
      </w:pPr>
      <w:r>
        <w:rPr>
          <w:rFonts w:ascii="Arial Bold" w:eastAsia="Arial Bold" w:hAnsi="Arial Bold" w:cs="Arial Bold"/>
          <w:b/>
          <w:bCs/>
          <w:sz w:val="24"/>
          <w:szCs w:val="24"/>
        </w:rPr>
        <w:t>Communicates Effectively</w:t>
      </w:r>
    </w:p>
    <w:p w:rsidR="00343460" w:rsidRDefault="00343460">
      <w:pPr>
        <w:spacing w:line="18" w:lineRule="exact"/>
        <w:rPr>
          <w:sz w:val="20"/>
          <w:szCs w:val="20"/>
        </w:rPr>
      </w:pPr>
    </w:p>
    <w:p w:rsidR="00343460" w:rsidRDefault="006B7821">
      <w:pPr>
        <w:spacing w:line="237" w:lineRule="auto"/>
        <w:ind w:left="120" w:right="280"/>
        <w:rPr>
          <w:sz w:val="20"/>
          <w:szCs w:val="20"/>
        </w:rPr>
      </w:pPr>
      <w:r>
        <w:rPr>
          <w:rFonts w:ascii="Arial" w:eastAsia="Arial" w:hAnsi="Arial" w:cs="Arial"/>
          <w:sz w:val="24"/>
          <w:szCs w:val="24"/>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Pr>
          <w:rFonts w:ascii="Arial" w:eastAsia="Arial" w:hAnsi="Arial" w:cs="Arial"/>
          <w:b/>
          <w:bCs/>
          <w:sz w:val="28"/>
          <w:szCs w:val="28"/>
        </w:rPr>
        <w:t>.</w:t>
      </w:r>
    </w:p>
    <w:p w:rsidR="00343460" w:rsidRDefault="00343460">
      <w:pPr>
        <w:spacing w:line="18" w:lineRule="exact"/>
        <w:rPr>
          <w:sz w:val="20"/>
          <w:szCs w:val="20"/>
        </w:rPr>
      </w:pPr>
    </w:p>
    <w:p w:rsidR="00343460" w:rsidRDefault="006B7821">
      <w:pPr>
        <w:ind w:left="120"/>
        <w:rPr>
          <w:sz w:val="20"/>
          <w:szCs w:val="20"/>
        </w:rPr>
      </w:pPr>
      <w:r>
        <w:rPr>
          <w:rFonts w:ascii="Arial Bold" w:eastAsia="Arial Bold" w:hAnsi="Arial Bold" w:cs="Arial Bold"/>
          <w:b/>
          <w:bCs/>
          <w:sz w:val="24"/>
          <w:szCs w:val="24"/>
        </w:rPr>
        <w:t>Carries Out Effective Decision Making</w:t>
      </w:r>
    </w:p>
    <w:p w:rsidR="00343460" w:rsidRDefault="00343460">
      <w:pPr>
        <w:spacing w:line="19" w:lineRule="exact"/>
        <w:rPr>
          <w:sz w:val="20"/>
          <w:szCs w:val="20"/>
        </w:rPr>
      </w:pPr>
    </w:p>
    <w:p w:rsidR="00343460" w:rsidRDefault="006B7821">
      <w:pPr>
        <w:spacing w:line="236" w:lineRule="auto"/>
        <w:ind w:left="120" w:right="600"/>
        <w:jc w:val="both"/>
        <w:rPr>
          <w:sz w:val="20"/>
          <w:szCs w:val="20"/>
        </w:rPr>
      </w:pPr>
      <w:r>
        <w:rPr>
          <w:rFonts w:ascii="Arial" w:eastAsia="Arial" w:hAnsi="Arial" w:cs="Arial"/>
          <w:sz w:val="24"/>
          <w:szCs w:val="24"/>
        </w:rPr>
        <w:t>Covers a range of thinking skills required for taking initiative and independent actions within the scope of the job. It includes planning and organising, self effectiveness and any requirements to quality check work.</w:t>
      </w:r>
    </w:p>
    <w:p w:rsidR="00343460" w:rsidRDefault="00343460">
      <w:pPr>
        <w:spacing w:line="15" w:lineRule="exact"/>
        <w:rPr>
          <w:sz w:val="20"/>
          <w:szCs w:val="20"/>
        </w:rPr>
      </w:pPr>
    </w:p>
    <w:p w:rsidR="00343460" w:rsidRDefault="006B7821">
      <w:pPr>
        <w:ind w:left="120"/>
        <w:rPr>
          <w:sz w:val="20"/>
          <w:szCs w:val="20"/>
        </w:rPr>
      </w:pPr>
      <w:r>
        <w:rPr>
          <w:rFonts w:ascii="Arial Bold" w:eastAsia="Arial Bold" w:hAnsi="Arial Bold" w:cs="Arial Bold"/>
          <w:b/>
          <w:bCs/>
          <w:sz w:val="24"/>
          <w:szCs w:val="24"/>
        </w:rPr>
        <w:t xml:space="preserve">Undertakes Structured Problem Solving </w:t>
      </w:r>
      <w:r>
        <w:rPr>
          <w:rFonts w:ascii="Arial" w:eastAsia="Arial" w:hAnsi="Arial" w:cs="Arial"/>
          <w:b/>
          <w:bCs/>
        </w:rPr>
        <w:t>Activity</w:t>
      </w:r>
    </w:p>
    <w:p w:rsidR="00343460" w:rsidRDefault="00343460">
      <w:pPr>
        <w:spacing w:line="18" w:lineRule="exact"/>
        <w:rPr>
          <w:sz w:val="20"/>
          <w:szCs w:val="20"/>
        </w:rPr>
      </w:pPr>
    </w:p>
    <w:p w:rsidR="00343460" w:rsidRDefault="006B7821">
      <w:pPr>
        <w:spacing w:line="250" w:lineRule="auto"/>
        <w:ind w:left="120" w:right="200"/>
        <w:rPr>
          <w:sz w:val="20"/>
          <w:szCs w:val="20"/>
        </w:rPr>
      </w:pPr>
      <w:r>
        <w:rPr>
          <w:rFonts w:ascii="Arial" w:eastAsia="Arial" w:hAnsi="Arial" w:cs="Arial"/>
          <w:sz w:val="23"/>
          <w:szCs w:val="23"/>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p w:rsidR="00343460" w:rsidRDefault="00343460">
      <w:pPr>
        <w:sectPr w:rsidR="00343460">
          <w:pgSz w:w="11900" w:h="16838"/>
          <w:pgMar w:top="700" w:right="1126" w:bottom="0" w:left="1020" w:header="0" w:footer="0" w:gutter="0"/>
          <w:cols w:space="720" w:equalWidth="0">
            <w:col w:w="9760"/>
          </w:cols>
        </w:sect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93" w:lineRule="exact"/>
        <w:rPr>
          <w:sz w:val="20"/>
          <w:szCs w:val="20"/>
        </w:rPr>
      </w:pPr>
    </w:p>
    <w:p w:rsidR="00343460" w:rsidRDefault="006B7821">
      <w:pPr>
        <w:ind w:left="120"/>
        <w:rPr>
          <w:sz w:val="20"/>
          <w:szCs w:val="20"/>
        </w:rPr>
      </w:pPr>
      <w:r>
        <w:rPr>
          <w:rFonts w:ascii="Arial" w:eastAsia="Arial" w:hAnsi="Arial" w:cs="Arial"/>
          <w:sz w:val="16"/>
          <w:szCs w:val="16"/>
        </w:rPr>
        <w:t>Version 3 | Dated 29</w:t>
      </w:r>
      <w:r>
        <w:rPr>
          <w:rFonts w:ascii="Arial" w:eastAsia="Arial" w:hAnsi="Arial" w:cs="Arial"/>
          <w:sz w:val="20"/>
          <w:szCs w:val="20"/>
          <w:vertAlign w:val="superscript"/>
        </w:rPr>
        <w:t>th</w:t>
      </w:r>
      <w:r>
        <w:rPr>
          <w:rFonts w:ascii="Arial" w:eastAsia="Arial" w:hAnsi="Arial" w:cs="Arial"/>
          <w:sz w:val="16"/>
          <w:szCs w:val="16"/>
        </w:rPr>
        <w:t xml:space="preserve"> September 2016 | Created by IJ | Job Profile Employee Band 5 - 8</w:t>
      </w:r>
    </w:p>
    <w:p w:rsidR="00343460" w:rsidRDefault="00343460">
      <w:pPr>
        <w:sectPr w:rsidR="00343460">
          <w:type w:val="continuous"/>
          <w:pgSz w:w="11900" w:h="16838"/>
          <w:pgMar w:top="700" w:right="1126" w:bottom="0" w:left="1020" w:header="0" w:footer="0" w:gutter="0"/>
          <w:cols w:space="720" w:equalWidth="0">
            <w:col w:w="9760"/>
          </w:cols>
        </w:sectPr>
      </w:pPr>
    </w:p>
    <w:p w:rsidR="00343460" w:rsidRDefault="006B7821">
      <w:pPr>
        <w:ind w:left="220"/>
        <w:rPr>
          <w:sz w:val="20"/>
          <w:szCs w:val="20"/>
        </w:rPr>
      </w:pPr>
      <w:bookmarkStart w:id="3" w:name="page4"/>
      <w:bookmarkEnd w:id="3"/>
      <w:r>
        <w:rPr>
          <w:rFonts w:ascii="Arial" w:eastAsia="Arial" w:hAnsi="Arial" w:cs="Arial"/>
          <w:b/>
          <w:bCs/>
          <w:sz w:val="20"/>
          <w:szCs w:val="20"/>
        </w:rPr>
        <w:t xml:space="preserve">Competency Based Job Profile </w:t>
      </w:r>
      <w:r>
        <w:rPr>
          <w:rFonts w:ascii="Arial" w:eastAsia="Arial" w:hAnsi="Arial" w:cs="Arial"/>
          <w:b/>
          <w:bCs/>
          <w:color w:val="0000FF"/>
          <w:sz w:val="20"/>
          <w:szCs w:val="20"/>
        </w:rPr>
        <w:t>Finance Officer FINAL</w:t>
      </w:r>
    </w:p>
    <w:p w:rsidR="00343460" w:rsidRDefault="006B7821">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62230</wp:posOffset>
                </wp:positionH>
                <wp:positionV relativeFrom="paragraph">
                  <wp:posOffset>76200</wp:posOffset>
                </wp:positionV>
                <wp:extent cx="604266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2660" cy="4763"/>
                        </a:xfrm>
                        <a:prstGeom prst="line">
                          <a:avLst/>
                        </a:prstGeom>
                        <a:solidFill>
                          <a:srgbClr val="FFFFFF"/>
                        </a:solidFill>
                        <a:ln w="18288">
                          <a:solidFill>
                            <a:srgbClr val="FF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6pt" to="480.7pt,6pt" o:allowincell="f" strokecolor="#FF0000" strokeweight="1.44p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62230</wp:posOffset>
                </wp:positionH>
                <wp:positionV relativeFrom="paragraph">
                  <wp:posOffset>29845</wp:posOffset>
                </wp:positionV>
                <wp:extent cx="604266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2660" cy="4763"/>
                        </a:xfrm>
                        <a:prstGeom prst="line">
                          <a:avLst/>
                        </a:prstGeom>
                        <a:solidFill>
                          <a:srgbClr val="FFFFFF"/>
                        </a:solidFill>
                        <a:ln w="38100">
                          <a:solidFill>
                            <a:srgbClr val="FF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2.35pt" to="480.7pt,2.35pt" o:allowincell="f" strokecolor="#FF0000" strokeweight="3p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614680</wp:posOffset>
                </wp:positionV>
                <wp:extent cx="617156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1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8.4pt" to="485.95pt,48.4pt" o:allowincell="f" strokecolor="#000000" strokeweight="0.4799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796290</wp:posOffset>
                </wp:positionV>
                <wp:extent cx="617156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1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2.7pt" to="485.95pt,62.7pt" o:allowincell="f" strokecolor="#000000" strokeweight="0.4799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0</wp:posOffset>
                </wp:positionH>
                <wp:positionV relativeFrom="paragraph">
                  <wp:posOffset>1152525</wp:posOffset>
                </wp:positionV>
                <wp:extent cx="617156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1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90.75pt" to="485.95pt,90.75pt" o:allowincell="f" strokecolor="#000000" strokeweight="0.4799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1335405</wp:posOffset>
                </wp:positionV>
                <wp:extent cx="617156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1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5.15pt" to="485.95pt,105.15pt" o:allowincell="f" strokecolor="#000000" strokeweight="0.48p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0</wp:posOffset>
                </wp:positionH>
                <wp:positionV relativeFrom="paragraph">
                  <wp:posOffset>1692275</wp:posOffset>
                </wp:positionV>
                <wp:extent cx="617156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1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3.25pt" to="485.95pt,133.25pt" o:allowincell="f" strokecolor="#000000" strokeweight="0.4799p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0</wp:posOffset>
                </wp:positionH>
                <wp:positionV relativeFrom="paragraph">
                  <wp:posOffset>1873250</wp:posOffset>
                </wp:positionV>
                <wp:extent cx="617156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1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7.5pt" to="485.95pt,147.5pt" o:allowincell="f" strokecolor="#000000" strokeweight="0.4799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0</wp:posOffset>
                </wp:positionH>
                <wp:positionV relativeFrom="paragraph">
                  <wp:posOffset>2230120</wp:posOffset>
                </wp:positionV>
                <wp:extent cx="617156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1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5.6pt" to="485.95pt,175.6pt" o:allowincell="f" strokecolor="#000000" strokeweight="0.48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2540</wp:posOffset>
                </wp:positionH>
                <wp:positionV relativeFrom="paragraph">
                  <wp:posOffset>611505</wp:posOffset>
                </wp:positionV>
                <wp:extent cx="0" cy="251206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20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48.15pt" to="0.2pt,245.95pt" o:allowincell="f" strokecolor="#000000" strokeweight="0.4799p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6168390</wp:posOffset>
                </wp:positionH>
                <wp:positionV relativeFrom="paragraph">
                  <wp:posOffset>611505</wp:posOffset>
                </wp:positionV>
                <wp:extent cx="0" cy="251206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20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5.7pt,48.15pt" to="485.7pt,245.95pt" o:allowincell="f" strokecolor="#000000" strokeweight="0.4799pt"/>
            </w:pict>
          </mc:Fallback>
        </mc:AlternateContent>
      </w: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350" w:lineRule="exact"/>
        <w:rPr>
          <w:sz w:val="20"/>
          <w:szCs w:val="20"/>
        </w:rPr>
      </w:pPr>
    </w:p>
    <w:p w:rsidR="00343460" w:rsidRDefault="006B7821">
      <w:pPr>
        <w:ind w:left="120"/>
        <w:rPr>
          <w:sz w:val="20"/>
          <w:szCs w:val="20"/>
        </w:rPr>
      </w:pPr>
      <w:r>
        <w:rPr>
          <w:rFonts w:ascii="Arial Bold" w:eastAsia="Arial Bold" w:hAnsi="Arial Bold" w:cs="Arial Bold"/>
          <w:b/>
          <w:bCs/>
          <w:sz w:val="24"/>
          <w:szCs w:val="24"/>
        </w:rPr>
        <w:t>Operates with Dignity and Respect</w:t>
      </w:r>
    </w:p>
    <w:p w:rsidR="00343460" w:rsidRDefault="00343460">
      <w:pPr>
        <w:spacing w:line="18" w:lineRule="exact"/>
        <w:rPr>
          <w:sz w:val="20"/>
          <w:szCs w:val="20"/>
        </w:rPr>
      </w:pPr>
    </w:p>
    <w:p w:rsidR="00343460" w:rsidRDefault="006B7821">
      <w:pPr>
        <w:spacing w:line="251" w:lineRule="auto"/>
        <w:ind w:left="120" w:right="920"/>
        <w:rPr>
          <w:sz w:val="20"/>
          <w:szCs w:val="20"/>
        </w:rPr>
      </w:pPr>
      <w:r>
        <w:rPr>
          <w:rFonts w:ascii="Arial" w:eastAsia="Arial" w:hAnsi="Arial" w:cs="Arial"/>
          <w:sz w:val="23"/>
          <w:szCs w:val="23"/>
        </w:rPr>
        <w:t>Covers promoting equality, treating all people fairly and with dignity and respect, maintains impartiality/fairness with all people, is aware of the barriers people face.</w:t>
      </w:r>
    </w:p>
    <w:p w:rsidR="00343460" w:rsidRDefault="006B7821">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6101715</wp:posOffset>
                </wp:positionH>
                <wp:positionV relativeFrom="paragraph">
                  <wp:posOffset>3175</wp:posOffset>
                </wp:positionV>
                <wp:extent cx="64135" cy="17526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175260"/>
                        </a:xfrm>
                        <a:prstGeom prst="rect">
                          <a:avLst/>
                        </a:prstGeom>
                        <a:solidFill>
                          <a:srgbClr val="D9D9D9"/>
                        </a:solidFill>
                      </wps:spPr>
                      <wps:bodyPr/>
                    </wps:wsp>
                  </a:graphicData>
                </a:graphic>
              </wp:anchor>
            </w:drawing>
          </mc:Choice>
          <mc:Fallback>
            <w:pict>
              <v:rect id="Shape 25" o:spid="_x0000_s1050" style="position:absolute;margin-left:480.45pt;margin-top:0.25pt;width:5.0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p>
    <w:p w:rsidR="00343460" w:rsidRDefault="006B7821">
      <w:pPr>
        <w:ind w:left="20"/>
        <w:rPr>
          <w:sz w:val="20"/>
          <w:szCs w:val="20"/>
        </w:rPr>
      </w:pPr>
      <w:r>
        <w:rPr>
          <w:noProof/>
          <w:sz w:val="1"/>
          <w:szCs w:val="1"/>
        </w:rPr>
        <w:drawing>
          <wp:inline distT="0" distB="0" distL="0" distR="0">
            <wp:extent cx="64135" cy="142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blip>
                    <a:srcRect/>
                    <a:stretch>
                      <a:fillRect/>
                    </a:stretch>
                  </pic:blipFill>
                  <pic:spPr bwMode="auto">
                    <a:xfrm>
                      <a:off x="0" y="0"/>
                      <a:ext cx="64135" cy="142875"/>
                    </a:xfrm>
                    <a:prstGeom prst="rect">
                      <a:avLst/>
                    </a:prstGeom>
                    <a:noFill/>
                    <a:ln>
                      <a:noFill/>
                    </a:ln>
                  </pic:spPr>
                </pic:pic>
              </a:graphicData>
            </a:graphic>
          </wp:inline>
        </w:drawing>
      </w:r>
      <w:r>
        <w:rPr>
          <w:rFonts w:ascii="Arial" w:eastAsia="Arial" w:hAnsi="Arial" w:cs="Arial"/>
          <w:b/>
          <w:bCs/>
          <w:sz w:val="24"/>
          <w:szCs w:val="24"/>
        </w:rPr>
        <w:t>Working Conditions:</w:t>
      </w:r>
    </w:p>
    <w:p w:rsidR="00343460" w:rsidRDefault="006B7821">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71755</wp:posOffset>
            </wp:positionH>
            <wp:positionV relativeFrom="paragraph">
              <wp:posOffset>-170815</wp:posOffset>
            </wp:positionV>
            <wp:extent cx="6029960" cy="1752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blip>
                    <a:srcRect/>
                    <a:stretch>
                      <a:fillRect/>
                    </a:stretch>
                  </pic:blipFill>
                  <pic:spPr bwMode="auto">
                    <a:xfrm>
                      <a:off x="0" y="0"/>
                      <a:ext cx="6029960" cy="175260"/>
                    </a:xfrm>
                    <a:prstGeom prst="rect">
                      <a:avLst/>
                    </a:prstGeom>
                    <a:noFill/>
                  </pic:spPr>
                </pic:pic>
              </a:graphicData>
            </a:graphic>
          </wp:anchor>
        </w:drawing>
      </w:r>
    </w:p>
    <w:p w:rsidR="00343460" w:rsidRDefault="006B7821">
      <w:pPr>
        <w:spacing w:line="251" w:lineRule="auto"/>
        <w:ind w:left="120" w:right="300" w:firstLine="50"/>
        <w:rPr>
          <w:sz w:val="20"/>
          <w:szCs w:val="20"/>
        </w:rPr>
      </w:pPr>
      <w:r>
        <w:rPr>
          <w:rFonts w:ascii="Arial" w:eastAsia="Arial" w:hAnsi="Arial" w:cs="Arial"/>
          <w:sz w:val="23"/>
          <w:szCs w:val="23"/>
        </w:rPr>
        <w:t>Must be able to perform all duties and tasks with reasonable adjustment, where appropriate, in accordance with the Equality Act 2010 in relation to Disability Provisions.</w:t>
      </w:r>
    </w:p>
    <w:p w:rsidR="00343460" w:rsidRDefault="006B7821">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6101715</wp:posOffset>
                </wp:positionH>
                <wp:positionV relativeFrom="paragraph">
                  <wp:posOffset>1270</wp:posOffset>
                </wp:positionV>
                <wp:extent cx="64135" cy="17526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175260"/>
                        </a:xfrm>
                        <a:prstGeom prst="rect">
                          <a:avLst/>
                        </a:prstGeom>
                        <a:solidFill>
                          <a:srgbClr val="D9D9D9"/>
                        </a:solidFill>
                      </wps:spPr>
                      <wps:bodyPr/>
                    </wps:wsp>
                  </a:graphicData>
                </a:graphic>
              </wp:anchor>
            </w:drawing>
          </mc:Choice>
          <mc:Fallback>
            <w:pict>
              <v:rect id="Shape 28" o:spid="_x0000_s1053" style="position:absolute;margin-left:480.45pt;margin-top:0.1pt;width:5.0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p>
    <w:p w:rsidR="00343460" w:rsidRDefault="006B7821">
      <w:pPr>
        <w:ind w:left="20"/>
        <w:rPr>
          <w:sz w:val="20"/>
          <w:szCs w:val="20"/>
        </w:rPr>
      </w:pPr>
      <w:r>
        <w:rPr>
          <w:noProof/>
          <w:sz w:val="1"/>
          <w:szCs w:val="1"/>
        </w:rPr>
        <w:drawing>
          <wp:inline distT="0" distB="0" distL="0" distR="0">
            <wp:extent cx="64135" cy="142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blip>
                    <a:srcRect/>
                    <a:stretch>
                      <a:fillRect/>
                    </a:stretch>
                  </pic:blipFill>
                  <pic:spPr bwMode="auto">
                    <a:xfrm>
                      <a:off x="0" y="0"/>
                      <a:ext cx="64135" cy="142875"/>
                    </a:xfrm>
                    <a:prstGeom prst="rect">
                      <a:avLst/>
                    </a:prstGeom>
                    <a:noFill/>
                    <a:ln>
                      <a:noFill/>
                    </a:ln>
                  </pic:spPr>
                </pic:pic>
              </a:graphicData>
            </a:graphic>
          </wp:inline>
        </w:drawing>
      </w:r>
      <w:r>
        <w:rPr>
          <w:rFonts w:ascii="Arial" w:eastAsia="Arial" w:hAnsi="Arial" w:cs="Arial"/>
          <w:b/>
          <w:bCs/>
          <w:sz w:val="24"/>
          <w:szCs w:val="24"/>
        </w:rPr>
        <w:t>Special Conditions:</w:t>
      </w:r>
    </w:p>
    <w:p w:rsidR="00343460" w:rsidRDefault="006B7821">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71755</wp:posOffset>
            </wp:positionH>
            <wp:positionV relativeFrom="paragraph">
              <wp:posOffset>-172720</wp:posOffset>
            </wp:positionV>
            <wp:extent cx="6029960" cy="1752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blip>
                    <a:srcRect/>
                    <a:stretch>
                      <a:fillRect/>
                    </a:stretch>
                  </pic:blipFill>
                  <pic:spPr bwMode="auto">
                    <a:xfrm>
                      <a:off x="0" y="0"/>
                      <a:ext cx="6029960" cy="175260"/>
                    </a:xfrm>
                    <a:prstGeom prst="rect">
                      <a:avLst/>
                    </a:prstGeom>
                    <a:noFill/>
                  </pic:spPr>
                </pic:pic>
              </a:graphicData>
            </a:graphic>
          </wp:anchor>
        </w:drawing>
      </w:r>
    </w:p>
    <w:p w:rsidR="00343460" w:rsidRDefault="006B7821">
      <w:pPr>
        <w:spacing w:line="235" w:lineRule="auto"/>
        <w:ind w:left="120" w:right="660"/>
        <w:rPr>
          <w:sz w:val="20"/>
          <w:szCs w:val="20"/>
        </w:rPr>
      </w:pPr>
      <w:r>
        <w:rPr>
          <w:rFonts w:ascii="Arial" w:eastAsia="Arial" w:hAnsi="Arial" w:cs="Arial"/>
          <w:sz w:val="24"/>
          <w:szCs w:val="24"/>
        </w:rPr>
        <w:t>You will be informed if there is a requirement for the post to have recruitment checks such as DBS, Warner Process.</w:t>
      </w:r>
    </w:p>
    <w:p w:rsidR="00343460" w:rsidRDefault="00343460">
      <w:pPr>
        <w:spacing w:line="2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20"/>
        <w:gridCol w:w="2980"/>
        <w:gridCol w:w="3920"/>
      </w:tblGrid>
      <w:tr w:rsidR="00343460">
        <w:trPr>
          <w:trHeight w:val="280"/>
        </w:trPr>
        <w:tc>
          <w:tcPr>
            <w:tcW w:w="2820" w:type="dxa"/>
            <w:tcBorders>
              <w:top w:val="single" w:sz="8" w:space="0" w:color="auto"/>
              <w:right w:val="single" w:sz="8" w:space="0" w:color="auto"/>
            </w:tcBorders>
            <w:vAlign w:val="bottom"/>
          </w:tcPr>
          <w:p w:rsidR="00343460" w:rsidRDefault="006B7821">
            <w:pPr>
              <w:ind w:left="120"/>
              <w:rPr>
                <w:sz w:val="20"/>
                <w:szCs w:val="20"/>
              </w:rPr>
            </w:pPr>
            <w:r>
              <w:rPr>
                <w:rFonts w:ascii="Arial" w:eastAsia="Arial" w:hAnsi="Arial" w:cs="Arial"/>
                <w:b/>
                <w:bCs/>
                <w:sz w:val="24"/>
                <w:szCs w:val="24"/>
              </w:rPr>
              <w:t>Compiled by:</w:t>
            </w:r>
          </w:p>
        </w:tc>
        <w:tc>
          <w:tcPr>
            <w:tcW w:w="2980" w:type="dxa"/>
            <w:tcBorders>
              <w:top w:val="single" w:sz="8" w:space="0" w:color="auto"/>
              <w:right w:val="single" w:sz="8" w:space="0" w:color="auto"/>
            </w:tcBorders>
            <w:vAlign w:val="bottom"/>
          </w:tcPr>
          <w:p w:rsidR="00343460" w:rsidRDefault="006B7821">
            <w:pPr>
              <w:ind w:left="80"/>
              <w:rPr>
                <w:sz w:val="20"/>
                <w:szCs w:val="20"/>
              </w:rPr>
            </w:pPr>
            <w:r>
              <w:rPr>
                <w:rFonts w:ascii="Arial" w:eastAsia="Arial" w:hAnsi="Arial" w:cs="Arial"/>
                <w:b/>
                <w:bCs/>
                <w:sz w:val="24"/>
                <w:szCs w:val="24"/>
              </w:rPr>
              <w:t>Grade Assessment</w:t>
            </w:r>
          </w:p>
        </w:tc>
        <w:tc>
          <w:tcPr>
            <w:tcW w:w="3920" w:type="dxa"/>
            <w:tcBorders>
              <w:top w:val="single" w:sz="8" w:space="0" w:color="auto"/>
            </w:tcBorders>
            <w:vAlign w:val="bottom"/>
          </w:tcPr>
          <w:p w:rsidR="00343460" w:rsidRDefault="006B7821">
            <w:pPr>
              <w:ind w:left="100"/>
              <w:rPr>
                <w:sz w:val="20"/>
                <w:szCs w:val="20"/>
              </w:rPr>
            </w:pPr>
            <w:r>
              <w:rPr>
                <w:rFonts w:ascii="Arial" w:eastAsia="Arial" w:hAnsi="Arial" w:cs="Arial"/>
                <w:b/>
                <w:bCs/>
                <w:sz w:val="24"/>
                <w:szCs w:val="24"/>
              </w:rPr>
              <w:t>Post Grade:</w:t>
            </w:r>
            <w:r w:rsidR="005F7F1D">
              <w:rPr>
                <w:rFonts w:ascii="Arial" w:eastAsia="Arial" w:hAnsi="Arial" w:cs="Arial"/>
                <w:b/>
                <w:bCs/>
                <w:sz w:val="24"/>
                <w:szCs w:val="24"/>
              </w:rPr>
              <w:t xml:space="preserve">   Band 7</w:t>
            </w:r>
            <w:bookmarkStart w:id="4" w:name="_GoBack"/>
            <w:bookmarkEnd w:id="4"/>
          </w:p>
        </w:tc>
      </w:tr>
      <w:tr w:rsidR="00343460">
        <w:trPr>
          <w:trHeight w:val="276"/>
        </w:trPr>
        <w:tc>
          <w:tcPr>
            <w:tcW w:w="2820" w:type="dxa"/>
            <w:tcBorders>
              <w:right w:val="single" w:sz="8" w:space="0" w:color="auto"/>
            </w:tcBorders>
            <w:vAlign w:val="bottom"/>
          </w:tcPr>
          <w:p w:rsidR="00343460" w:rsidRDefault="006B7821">
            <w:pPr>
              <w:ind w:left="120"/>
              <w:rPr>
                <w:sz w:val="20"/>
                <w:szCs w:val="20"/>
              </w:rPr>
            </w:pPr>
            <w:r>
              <w:rPr>
                <w:rFonts w:ascii="Arial" w:eastAsia="Arial" w:hAnsi="Arial" w:cs="Arial"/>
                <w:b/>
                <w:bCs/>
                <w:sz w:val="24"/>
                <w:szCs w:val="24"/>
              </w:rPr>
              <w:t>Programme Team</w:t>
            </w:r>
          </w:p>
        </w:tc>
        <w:tc>
          <w:tcPr>
            <w:tcW w:w="2980" w:type="dxa"/>
            <w:tcBorders>
              <w:right w:val="single" w:sz="8" w:space="0" w:color="auto"/>
            </w:tcBorders>
            <w:vAlign w:val="bottom"/>
          </w:tcPr>
          <w:p w:rsidR="00343460" w:rsidRDefault="006B7821">
            <w:pPr>
              <w:ind w:left="80"/>
              <w:rPr>
                <w:sz w:val="20"/>
                <w:szCs w:val="20"/>
              </w:rPr>
            </w:pPr>
            <w:r>
              <w:rPr>
                <w:rFonts w:ascii="Arial" w:eastAsia="Arial" w:hAnsi="Arial" w:cs="Arial"/>
                <w:b/>
                <w:bCs/>
                <w:sz w:val="24"/>
                <w:szCs w:val="24"/>
              </w:rPr>
              <w:t>Date:</w:t>
            </w:r>
          </w:p>
        </w:tc>
        <w:tc>
          <w:tcPr>
            <w:tcW w:w="3920" w:type="dxa"/>
            <w:vAlign w:val="bottom"/>
          </w:tcPr>
          <w:p w:rsidR="00343460" w:rsidRDefault="00343460">
            <w:pPr>
              <w:rPr>
                <w:sz w:val="24"/>
                <w:szCs w:val="24"/>
              </w:rPr>
            </w:pPr>
          </w:p>
        </w:tc>
      </w:tr>
      <w:tr w:rsidR="00343460">
        <w:trPr>
          <w:trHeight w:val="556"/>
        </w:trPr>
        <w:tc>
          <w:tcPr>
            <w:tcW w:w="2820" w:type="dxa"/>
            <w:tcBorders>
              <w:bottom w:val="single" w:sz="8" w:space="0" w:color="auto"/>
              <w:right w:val="single" w:sz="8" w:space="0" w:color="auto"/>
            </w:tcBorders>
            <w:vAlign w:val="bottom"/>
          </w:tcPr>
          <w:p w:rsidR="00343460" w:rsidRDefault="006B7821">
            <w:pPr>
              <w:ind w:left="120"/>
              <w:rPr>
                <w:sz w:val="20"/>
                <w:szCs w:val="20"/>
              </w:rPr>
            </w:pPr>
            <w:r>
              <w:rPr>
                <w:rFonts w:ascii="Arial" w:eastAsia="Arial" w:hAnsi="Arial" w:cs="Arial"/>
                <w:b/>
                <w:bCs/>
                <w:sz w:val="24"/>
                <w:szCs w:val="24"/>
              </w:rPr>
              <w:t>Date: March 2018</w:t>
            </w:r>
          </w:p>
        </w:tc>
        <w:tc>
          <w:tcPr>
            <w:tcW w:w="2980" w:type="dxa"/>
            <w:tcBorders>
              <w:bottom w:val="single" w:sz="8" w:space="0" w:color="auto"/>
              <w:right w:val="single" w:sz="8" w:space="0" w:color="auto"/>
            </w:tcBorders>
            <w:vAlign w:val="bottom"/>
          </w:tcPr>
          <w:p w:rsidR="00343460" w:rsidRDefault="00343460">
            <w:pPr>
              <w:rPr>
                <w:sz w:val="24"/>
                <w:szCs w:val="24"/>
              </w:rPr>
            </w:pPr>
          </w:p>
        </w:tc>
        <w:tc>
          <w:tcPr>
            <w:tcW w:w="3920" w:type="dxa"/>
            <w:tcBorders>
              <w:bottom w:val="single" w:sz="8" w:space="0" w:color="auto"/>
            </w:tcBorders>
            <w:vAlign w:val="bottom"/>
          </w:tcPr>
          <w:p w:rsidR="00343460" w:rsidRDefault="00343460">
            <w:pPr>
              <w:rPr>
                <w:sz w:val="24"/>
                <w:szCs w:val="24"/>
              </w:rPr>
            </w:pPr>
          </w:p>
        </w:tc>
      </w:tr>
    </w:tbl>
    <w:p w:rsidR="00343460" w:rsidRDefault="00343460">
      <w:pPr>
        <w:spacing w:line="200" w:lineRule="exact"/>
        <w:rPr>
          <w:sz w:val="20"/>
          <w:szCs w:val="20"/>
        </w:rPr>
      </w:pPr>
    </w:p>
    <w:p w:rsidR="00343460" w:rsidRDefault="00343460">
      <w:pPr>
        <w:sectPr w:rsidR="00343460">
          <w:pgSz w:w="11900" w:h="16838"/>
          <w:pgMar w:top="700" w:right="1166" w:bottom="0" w:left="1020" w:header="0" w:footer="0" w:gutter="0"/>
          <w:cols w:space="720" w:equalWidth="0">
            <w:col w:w="9720"/>
          </w:cols>
        </w:sect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00" w:lineRule="exact"/>
        <w:rPr>
          <w:sz w:val="20"/>
          <w:szCs w:val="20"/>
        </w:rPr>
      </w:pPr>
    </w:p>
    <w:p w:rsidR="00343460" w:rsidRDefault="00343460">
      <w:pPr>
        <w:spacing w:line="221" w:lineRule="exact"/>
        <w:rPr>
          <w:sz w:val="20"/>
          <w:szCs w:val="20"/>
        </w:rPr>
      </w:pPr>
    </w:p>
    <w:p w:rsidR="00343460" w:rsidRDefault="006B7821">
      <w:pPr>
        <w:ind w:left="120"/>
        <w:rPr>
          <w:sz w:val="20"/>
          <w:szCs w:val="20"/>
        </w:rPr>
      </w:pPr>
      <w:r>
        <w:rPr>
          <w:rFonts w:ascii="Arial" w:eastAsia="Arial" w:hAnsi="Arial" w:cs="Arial"/>
          <w:sz w:val="16"/>
          <w:szCs w:val="16"/>
        </w:rPr>
        <w:t>Version 3 | Dated 29</w:t>
      </w:r>
      <w:r>
        <w:rPr>
          <w:rFonts w:ascii="Arial" w:eastAsia="Arial" w:hAnsi="Arial" w:cs="Arial"/>
          <w:sz w:val="20"/>
          <w:szCs w:val="20"/>
          <w:vertAlign w:val="superscript"/>
        </w:rPr>
        <w:t>th</w:t>
      </w:r>
      <w:r>
        <w:rPr>
          <w:rFonts w:ascii="Arial" w:eastAsia="Arial" w:hAnsi="Arial" w:cs="Arial"/>
          <w:sz w:val="16"/>
          <w:szCs w:val="16"/>
        </w:rPr>
        <w:t xml:space="preserve"> September 2016 | Created by IJ | Job Profile Employee Band 5 - 8</w:t>
      </w:r>
    </w:p>
    <w:sectPr w:rsidR="00343460">
      <w:type w:val="continuous"/>
      <w:pgSz w:w="11900" w:h="16838"/>
      <w:pgMar w:top="700" w:right="1166" w:bottom="0" w:left="1020" w:header="0" w:footer="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A00A0E38"/>
    <w:lvl w:ilvl="0" w:tplc="FBA699C8">
      <w:start w:val="1"/>
      <w:numFmt w:val="bullet"/>
      <w:lvlText w:val=""/>
      <w:lvlJc w:val="left"/>
    </w:lvl>
    <w:lvl w:ilvl="1" w:tplc="396C6E12">
      <w:numFmt w:val="decimal"/>
      <w:lvlText w:val=""/>
      <w:lvlJc w:val="left"/>
    </w:lvl>
    <w:lvl w:ilvl="2" w:tplc="060E876A">
      <w:numFmt w:val="decimal"/>
      <w:lvlText w:val=""/>
      <w:lvlJc w:val="left"/>
    </w:lvl>
    <w:lvl w:ilvl="3" w:tplc="95A2F1F2">
      <w:numFmt w:val="decimal"/>
      <w:lvlText w:val=""/>
      <w:lvlJc w:val="left"/>
    </w:lvl>
    <w:lvl w:ilvl="4" w:tplc="734EE70E">
      <w:numFmt w:val="decimal"/>
      <w:lvlText w:val=""/>
      <w:lvlJc w:val="left"/>
    </w:lvl>
    <w:lvl w:ilvl="5" w:tplc="BA5845E4">
      <w:numFmt w:val="decimal"/>
      <w:lvlText w:val=""/>
      <w:lvlJc w:val="left"/>
    </w:lvl>
    <w:lvl w:ilvl="6" w:tplc="AC46AEF2">
      <w:numFmt w:val="decimal"/>
      <w:lvlText w:val=""/>
      <w:lvlJc w:val="left"/>
    </w:lvl>
    <w:lvl w:ilvl="7" w:tplc="2DB8373C">
      <w:numFmt w:val="decimal"/>
      <w:lvlText w:val=""/>
      <w:lvlJc w:val="left"/>
    </w:lvl>
    <w:lvl w:ilvl="8" w:tplc="41A481D4">
      <w:numFmt w:val="decimal"/>
      <w:lvlText w:val=""/>
      <w:lvlJc w:val="left"/>
    </w:lvl>
  </w:abstractNum>
  <w:abstractNum w:abstractNumId="1">
    <w:nsid w:val="000041BB"/>
    <w:multiLevelType w:val="hybridMultilevel"/>
    <w:tmpl w:val="0B10E266"/>
    <w:lvl w:ilvl="0" w:tplc="0C7443CC">
      <w:start w:val="1"/>
      <w:numFmt w:val="lowerLetter"/>
      <w:lvlText w:val="%1)"/>
      <w:lvlJc w:val="left"/>
    </w:lvl>
    <w:lvl w:ilvl="1" w:tplc="4C0E4E6E">
      <w:numFmt w:val="decimal"/>
      <w:lvlText w:val=""/>
      <w:lvlJc w:val="left"/>
    </w:lvl>
    <w:lvl w:ilvl="2" w:tplc="6B30AB60">
      <w:numFmt w:val="decimal"/>
      <w:lvlText w:val=""/>
      <w:lvlJc w:val="left"/>
    </w:lvl>
    <w:lvl w:ilvl="3" w:tplc="F4A4F9CC">
      <w:numFmt w:val="decimal"/>
      <w:lvlText w:val=""/>
      <w:lvlJc w:val="left"/>
    </w:lvl>
    <w:lvl w:ilvl="4" w:tplc="C2167A84">
      <w:numFmt w:val="decimal"/>
      <w:lvlText w:val=""/>
      <w:lvlJc w:val="left"/>
    </w:lvl>
    <w:lvl w:ilvl="5" w:tplc="B3148F24">
      <w:numFmt w:val="decimal"/>
      <w:lvlText w:val=""/>
      <w:lvlJc w:val="left"/>
    </w:lvl>
    <w:lvl w:ilvl="6" w:tplc="E542A9B6">
      <w:numFmt w:val="decimal"/>
      <w:lvlText w:val=""/>
      <w:lvlJc w:val="left"/>
    </w:lvl>
    <w:lvl w:ilvl="7" w:tplc="144049A6">
      <w:numFmt w:val="decimal"/>
      <w:lvlText w:val=""/>
      <w:lvlJc w:val="left"/>
    </w:lvl>
    <w:lvl w:ilvl="8" w:tplc="E0104294">
      <w:numFmt w:val="decimal"/>
      <w:lvlText w:val=""/>
      <w:lvlJc w:val="left"/>
    </w:lvl>
  </w:abstractNum>
  <w:abstractNum w:abstractNumId="2">
    <w:nsid w:val="00005AF1"/>
    <w:multiLevelType w:val="hybridMultilevel"/>
    <w:tmpl w:val="62304368"/>
    <w:lvl w:ilvl="0" w:tplc="391C734A">
      <w:start w:val="1"/>
      <w:numFmt w:val="bullet"/>
      <w:lvlText w:val=""/>
      <w:lvlJc w:val="left"/>
    </w:lvl>
    <w:lvl w:ilvl="1" w:tplc="71AA0398">
      <w:numFmt w:val="decimal"/>
      <w:lvlText w:val=""/>
      <w:lvlJc w:val="left"/>
    </w:lvl>
    <w:lvl w:ilvl="2" w:tplc="3014B4D8">
      <w:numFmt w:val="decimal"/>
      <w:lvlText w:val=""/>
      <w:lvlJc w:val="left"/>
    </w:lvl>
    <w:lvl w:ilvl="3" w:tplc="5C8E06FA">
      <w:numFmt w:val="decimal"/>
      <w:lvlText w:val=""/>
      <w:lvlJc w:val="left"/>
    </w:lvl>
    <w:lvl w:ilvl="4" w:tplc="046AD36A">
      <w:numFmt w:val="decimal"/>
      <w:lvlText w:val=""/>
      <w:lvlJc w:val="left"/>
    </w:lvl>
    <w:lvl w:ilvl="5" w:tplc="036C8736">
      <w:numFmt w:val="decimal"/>
      <w:lvlText w:val=""/>
      <w:lvlJc w:val="left"/>
    </w:lvl>
    <w:lvl w:ilvl="6" w:tplc="B44A04CA">
      <w:numFmt w:val="decimal"/>
      <w:lvlText w:val=""/>
      <w:lvlJc w:val="left"/>
    </w:lvl>
    <w:lvl w:ilvl="7" w:tplc="23605ED6">
      <w:numFmt w:val="decimal"/>
      <w:lvlText w:val=""/>
      <w:lvlJc w:val="left"/>
    </w:lvl>
    <w:lvl w:ilvl="8" w:tplc="D4D6D55E">
      <w:numFmt w:val="decimal"/>
      <w:lvlText w:val=""/>
      <w:lvlJc w:val="left"/>
    </w:lvl>
  </w:abstractNum>
  <w:abstractNum w:abstractNumId="3">
    <w:nsid w:val="00006DF1"/>
    <w:multiLevelType w:val="hybridMultilevel"/>
    <w:tmpl w:val="4874E6C0"/>
    <w:lvl w:ilvl="0" w:tplc="FF9815F2">
      <w:start w:val="1"/>
      <w:numFmt w:val="bullet"/>
      <w:lvlText w:val=""/>
      <w:lvlJc w:val="left"/>
    </w:lvl>
    <w:lvl w:ilvl="1" w:tplc="23FE165C">
      <w:numFmt w:val="decimal"/>
      <w:lvlText w:val=""/>
      <w:lvlJc w:val="left"/>
    </w:lvl>
    <w:lvl w:ilvl="2" w:tplc="41329CA2">
      <w:numFmt w:val="decimal"/>
      <w:lvlText w:val=""/>
      <w:lvlJc w:val="left"/>
    </w:lvl>
    <w:lvl w:ilvl="3" w:tplc="7D06F232">
      <w:numFmt w:val="decimal"/>
      <w:lvlText w:val=""/>
      <w:lvlJc w:val="left"/>
    </w:lvl>
    <w:lvl w:ilvl="4" w:tplc="FC667FBA">
      <w:numFmt w:val="decimal"/>
      <w:lvlText w:val=""/>
      <w:lvlJc w:val="left"/>
    </w:lvl>
    <w:lvl w:ilvl="5" w:tplc="70280DF8">
      <w:numFmt w:val="decimal"/>
      <w:lvlText w:val=""/>
      <w:lvlJc w:val="left"/>
    </w:lvl>
    <w:lvl w:ilvl="6" w:tplc="5F5482EE">
      <w:numFmt w:val="decimal"/>
      <w:lvlText w:val=""/>
      <w:lvlJc w:val="left"/>
    </w:lvl>
    <w:lvl w:ilvl="7" w:tplc="7682CF2A">
      <w:numFmt w:val="decimal"/>
      <w:lvlText w:val=""/>
      <w:lvlJc w:val="left"/>
    </w:lvl>
    <w:lvl w:ilvl="8" w:tplc="35D81FC6">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60"/>
    <w:rsid w:val="002B774D"/>
    <w:rsid w:val="00343460"/>
    <w:rsid w:val="005F7F1D"/>
    <w:rsid w:val="006B7821"/>
    <w:rsid w:val="00C8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F56"/>
    <w:rPr>
      <w:rFonts w:ascii="Tahoma" w:hAnsi="Tahoma" w:cs="Tahoma"/>
      <w:sz w:val="16"/>
      <w:szCs w:val="16"/>
    </w:rPr>
  </w:style>
  <w:style w:type="character" w:customStyle="1" w:styleId="BalloonTextChar">
    <w:name w:val="Balloon Text Char"/>
    <w:basedOn w:val="DefaultParagraphFont"/>
    <w:link w:val="BalloonText"/>
    <w:uiPriority w:val="99"/>
    <w:semiHidden/>
    <w:rsid w:val="00C80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F56"/>
    <w:rPr>
      <w:rFonts w:ascii="Tahoma" w:hAnsi="Tahoma" w:cs="Tahoma"/>
      <w:sz w:val="16"/>
      <w:szCs w:val="16"/>
    </w:rPr>
  </w:style>
  <w:style w:type="character" w:customStyle="1" w:styleId="BalloonTextChar">
    <w:name w:val="Balloon Text Char"/>
    <w:basedOn w:val="DefaultParagraphFont"/>
    <w:link w:val="BalloonText"/>
    <w:uiPriority w:val="99"/>
    <w:semiHidden/>
    <w:rsid w:val="00C80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Clegg</cp:lastModifiedBy>
  <cp:revision>3</cp:revision>
  <dcterms:created xsi:type="dcterms:W3CDTF">2019-04-09T10:36:00Z</dcterms:created>
  <dcterms:modified xsi:type="dcterms:W3CDTF">2019-04-09T10:46:00Z</dcterms:modified>
</cp:coreProperties>
</file>