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82"/>
      </w:tblGrid>
      <w:tr w:rsidR="001B5930" w:rsidRPr="0040052D" w:rsidTr="00A715F5">
        <w:tc>
          <w:tcPr>
            <w:tcW w:w="10682" w:type="dxa"/>
            <w:shd w:val="clear" w:color="auto" w:fill="9BBB59"/>
          </w:tcPr>
          <w:p w:rsidR="001B5930" w:rsidRPr="0040052D" w:rsidRDefault="00D36384" w:rsidP="00835E61">
            <w:pPr>
              <w:jc w:val="center"/>
              <w:rPr>
                <w:rFonts w:asciiTheme="minorHAnsi" w:hAnsiTheme="minorHAnsi"/>
                <w:b/>
                <w:bCs/>
                <w:color w:val="FFFFFF"/>
                <w:sz w:val="32"/>
                <w:szCs w:val="32"/>
              </w:rPr>
            </w:pPr>
            <w:bookmarkStart w:id="0" w:name="_GoBack"/>
            <w:bookmarkEnd w:id="0"/>
            <w:r w:rsidRPr="0040052D">
              <w:rPr>
                <w:rFonts w:asciiTheme="minorHAnsi" w:hAnsiTheme="minorHAnsi"/>
                <w:b/>
                <w:bCs/>
                <w:color w:val="FFFFFF"/>
                <w:sz w:val="32"/>
                <w:szCs w:val="32"/>
              </w:rPr>
              <w:t>ROLE</w:t>
            </w:r>
            <w:r w:rsidR="001B5930" w:rsidRPr="0040052D">
              <w:rPr>
                <w:rFonts w:asciiTheme="minorHAnsi" w:hAnsiTheme="minorHAnsi"/>
                <w:b/>
                <w:bCs/>
                <w:color w:val="FFFFFF"/>
                <w:sz w:val="32"/>
                <w:szCs w:val="32"/>
              </w:rPr>
              <w:t xml:space="preserve"> PROFILE</w:t>
            </w:r>
          </w:p>
        </w:tc>
      </w:tr>
    </w:tbl>
    <w:p w:rsidR="001B5930" w:rsidRPr="0040052D" w:rsidRDefault="001B5930" w:rsidP="001B5930">
      <w:pPr>
        <w:rPr>
          <w:rFonts w:asciiTheme="minorHAnsi" w:hAnsiTheme="minorHAnsi"/>
          <w:sz w:val="1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1701"/>
        <w:gridCol w:w="3628"/>
      </w:tblGrid>
      <w:tr w:rsidR="00BC007A" w:rsidRPr="008B2163" w:rsidTr="00E97FC3">
        <w:trPr>
          <w:trHeight w:val="20"/>
        </w:trPr>
        <w:tc>
          <w:tcPr>
            <w:tcW w:w="2518" w:type="dxa"/>
            <w:shd w:val="clear" w:color="auto" w:fill="auto"/>
            <w:vAlign w:val="center"/>
          </w:tcPr>
          <w:p w:rsidR="00BC007A" w:rsidRPr="008B2163" w:rsidRDefault="00BC007A" w:rsidP="00E97FC3">
            <w:pPr>
              <w:rPr>
                <w:rFonts w:asciiTheme="minorHAnsi" w:hAnsiTheme="minorHAnsi"/>
                <w:b/>
                <w:sz w:val="24"/>
                <w:szCs w:val="40"/>
              </w:rPr>
            </w:pPr>
            <w:r w:rsidRPr="008B2163">
              <w:rPr>
                <w:rFonts w:asciiTheme="minorHAnsi" w:hAnsiTheme="minorHAnsi"/>
                <w:b/>
                <w:sz w:val="24"/>
                <w:szCs w:val="40"/>
              </w:rPr>
              <w:t>Job Title:</w:t>
            </w:r>
          </w:p>
        </w:tc>
        <w:tc>
          <w:tcPr>
            <w:tcW w:w="2835" w:type="dxa"/>
            <w:shd w:val="clear" w:color="auto" w:fill="auto"/>
            <w:vAlign w:val="center"/>
          </w:tcPr>
          <w:p w:rsidR="00BC007A" w:rsidRPr="008B2163" w:rsidRDefault="0061425B" w:rsidP="00E97FC3">
            <w:pPr>
              <w:rPr>
                <w:rFonts w:asciiTheme="minorHAnsi" w:hAnsiTheme="minorHAnsi"/>
                <w:sz w:val="24"/>
                <w:szCs w:val="40"/>
              </w:rPr>
            </w:pPr>
            <w:r>
              <w:rPr>
                <w:rFonts w:asciiTheme="minorHAnsi" w:hAnsiTheme="minorHAnsi"/>
                <w:sz w:val="24"/>
                <w:szCs w:val="40"/>
              </w:rPr>
              <w:t>Highways Liaison Assistant</w:t>
            </w:r>
          </w:p>
        </w:tc>
        <w:tc>
          <w:tcPr>
            <w:tcW w:w="1701" w:type="dxa"/>
            <w:shd w:val="clear" w:color="auto" w:fill="auto"/>
            <w:vAlign w:val="center"/>
          </w:tcPr>
          <w:p w:rsidR="00BC007A" w:rsidRPr="008B2163" w:rsidRDefault="00BC007A" w:rsidP="00E97FC3">
            <w:pPr>
              <w:rPr>
                <w:rFonts w:asciiTheme="minorHAnsi" w:hAnsiTheme="minorHAnsi"/>
                <w:b/>
                <w:sz w:val="24"/>
                <w:szCs w:val="40"/>
              </w:rPr>
            </w:pPr>
            <w:r w:rsidRPr="008B2163">
              <w:rPr>
                <w:rFonts w:asciiTheme="minorHAnsi" w:hAnsiTheme="minorHAnsi"/>
                <w:b/>
                <w:sz w:val="24"/>
                <w:szCs w:val="40"/>
              </w:rPr>
              <w:t>Job Code:</w:t>
            </w:r>
          </w:p>
        </w:tc>
        <w:tc>
          <w:tcPr>
            <w:tcW w:w="3628" w:type="dxa"/>
            <w:shd w:val="clear" w:color="auto" w:fill="auto"/>
            <w:vAlign w:val="center"/>
          </w:tcPr>
          <w:p w:rsidR="00BC007A" w:rsidRPr="008B2163" w:rsidRDefault="0061425B" w:rsidP="00E97FC3">
            <w:pPr>
              <w:rPr>
                <w:rFonts w:asciiTheme="minorHAnsi" w:hAnsiTheme="minorHAnsi"/>
                <w:sz w:val="24"/>
                <w:szCs w:val="40"/>
              </w:rPr>
            </w:pPr>
            <w:r>
              <w:rPr>
                <w:rFonts w:asciiTheme="minorHAnsi" w:hAnsiTheme="minorHAnsi"/>
                <w:sz w:val="24"/>
                <w:szCs w:val="40"/>
              </w:rPr>
              <w:t>PS/FA3</w:t>
            </w:r>
          </w:p>
        </w:tc>
      </w:tr>
      <w:tr w:rsidR="00BC007A" w:rsidRPr="008B2163" w:rsidTr="00E97FC3">
        <w:trPr>
          <w:trHeight w:val="20"/>
        </w:trPr>
        <w:tc>
          <w:tcPr>
            <w:tcW w:w="2518" w:type="dxa"/>
            <w:shd w:val="clear" w:color="auto" w:fill="auto"/>
            <w:vAlign w:val="center"/>
          </w:tcPr>
          <w:p w:rsidR="00BC007A" w:rsidRPr="008B2163" w:rsidRDefault="00BC007A" w:rsidP="00E97FC3">
            <w:pPr>
              <w:rPr>
                <w:rFonts w:asciiTheme="minorHAnsi" w:hAnsiTheme="minorHAnsi"/>
                <w:b/>
                <w:sz w:val="24"/>
                <w:szCs w:val="40"/>
              </w:rPr>
            </w:pPr>
            <w:r w:rsidRPr="008B2163">
              <w:rPr>
                <w:rFonts w:asciiTheme="minorHAnsi" w:hAnsiTheme="minorHAnsi"/>
                <w:b/>
                <w:sz w:val="24"/>
                <w:szCs w:val="40"/>
              </w:rPr>
              <w:t>Department:</w:t>
            </w:r>
          </w:p>
        </w:tc>
        <w:tc>
          <w:tcPr>
            <w:tcW w:w="2835" w:type="dxa"/>
            <w:shd w:val="clear" w:color="auto" w:fill="auto"/>
            <w:vAlign w:val="center"/>
          </w:tcPr>
          <w:p w:rsidR="00BC007A" w:rsidRPr="008B2163" w:rsidRDefault="0061425B" w:rsidP="00E97FC3">
            <w:pPr>
              <w:rPr>
                <w:rFonts w:asciiTheme="minorHAnsi" w:hAnsiTheme="minorHAnsi"/>
                <w:sz w:val="24"/>
                <w:szCs w:val="40"/>
              </w:rPr>
            </w:pPr>
            <w:r>
              <w:rPr>
                <w:rFonts w:asciiTheme="minorHAnsi" w:hAnsiTheme="minorHAnsi"/>
                <w:sz w:val="24"/>
                <w:szCs w:val="40"/>
              </w:rPr>
              <w:t>Facilities and Assets</w:t>
            </w:r>
          </w:p>
        </w:tc>
        <w:tc>
          <w:tcPr>
            <w:tcW w:w="1701" w:type="dxa"/>
            <w:shd w:val="clear" w:color="auto" w:fill="auto"/>
            <w:vAlign w:val="center"/>
          </w:tcPr>
          <w:p w:rsidR="00BC007A" w:rsidRPr="008B2163" w:rsidRDefault="00BC007A" w:rsidP="00E97FC3">
            <w:pPr>
              <w:rPr>
                <w:rFonts w:asciiTheme="minorHAnsi" w:hAnsiTheme="minorHAnsi"/>
                <w:b/>
                <w:sz w:val="24"/>
                <w:szCs w:val="40"/>
              </w:rPr>
            </w:pPr>
            <w:r w:rsidRPr="008B2163">
              <w:rPr>
                <w:rFonts w:asciiTheme="minorHAnsi" w:hAnsiTheme="minorHAnsi"/>
                <w:b/>
                <w:sz w:val="24"/>
                <w:szCs w:val="40"/>
              </w:rPr>
              <w:t>Version:</w:t>
            </w:r>
          </w:p>
        </w:tc>
        <w:tc>
          <w:tcPr>
            <w:tcW w:w="3628" w:type="dxa"/>
            <w:shd w:val="clear" w:color="auto" w:fill="auto"/>
            <w:vAlign w:val="center"/>
          </w:tcPr>
          <w:p w:rsidR="00BC007A" w:rsidRPr="008B2163" w:rsidRDefault="00BC007A" w:rsidP="00E97FC3">
            <w:pPr>
              <w:rPr>
                <w:rFonts w:asciiTheme="minorHAnsi" w:hAnsiTheme="minorHAnsi"/>
                <w:sz w:val="24"/>
                <w:szCs w:val="40"/>
              </w:rPr>
            </w:pPr>
            <w:r w:rsidRPr="008B2163">
              <w:rPr>
                <w:rFonts w:asciiTheme="minorHAnsi" w:hAnsiTheme="minorHAnsi"/>
                <w:sz w:val="24"/>
                <w:szCs w:val="40"/>
              </w:rPr>
              <w:t>1.</w:t>
            </w:r>
            <w:r w:rsidR="0061425B">
              <w:rPr>
                <w:rFonts w:asciiTheme="minorHAnsi" w:hAnsiTheme="minorHAnsi"/>
                <w:sz w:val="24"/>
                <w:szCs w:val="40"/>
              </w:rPr>
              <w:t>1</w:t>
            </w:r>
          </w:p>
        </w:tc>
      </w:tr>
      <w:tr w:rsidR="00BC007A" w:rsidRPr="008B2163" w:rsidTr="00E97FC3">
        <w:trPr>
          <w:trHeight w:val="20"/>
        </w:trPr>
        <w:tc>
          <w:tcPr>
            <w:tcW w:w="2518" w:type="dxa"/>
            <w:shd w:val="clear" w:color="auto" w:fill="auto"/>
            <w:vAlign w:val="center"/>
          </w:tcPr>
          <w:p w:rsidR="00BC007A" w:rsidRPr="008B2163" w:rsidRDefault="00BC007A" w:rsidP="00E97FC3">
            <w:pPr>
              <w:rPr>
                <w:rFonts w:asciiTheme="minorHAnsi" w:hAnsiTheme="minorHAnsi"/>
                <w:b/>
                <w:sz w:val="24"/>
                <w:szCs w:val="40"/>
              </w:rPr>
            </w:pPr>
            <w:r w:rsidRPr="008B2163">
              <w:rPr>
                <w:rFonts w:asciiTheme="minorHAnsi" w:hAnsiTheme="minorHAnsi"/>
                <w:b/>
                <w:sz w:val="24"/>
                <w:szCs w:val="40"/>
              </w:rPr>
              <w:t>Reports To:</w:t>
            </w:r>
          </w:p>
        </w:tc>
        <w:tc>
          <w:tcPr>
            <w:tcW w:w="2835" w:type="dxa"/>
            <w:shd w:val="clear" w:color="auto" w:fill="auto"/>
            <w:vAlign w:val="center"/>
          </w:tcPr>
          <w:p w:rsidR="00BC007A" w:rsidRPr="008B2163" w:rsidRDefault="0061425B" w:rsidP="00E97FC3">
            <w:pPr>
              <w:rPr>
                <w:rFonts w:asciiTheme="minorHAnsi" w:hAnsiTheme="minorHAnsi"/>
                <w:sz w:val="24"/>
                <w:szCs w:val="40"/>
              </w:rPr>
            </w:pPr>
            <w:r>
              <w:rPr>
                <w:rFonts w:asciiTheme="minorHAnsi" w:hAnsiTheme="minorHAnsi"/>
                <w:sz w:val="24"/>
                <w:szCs w:val="40"/>
              </w:rPr>
              <w:t>Highways Liaison Coordinator</w:t>
            </w:r>
          </w:p>
        </w:tc>
        <w:tc>
          <w:tcPr>
            <w:tcW w:w="1701" w:type="dxa"/>
            <w:shd w:val="clear" w:color="auto" w:fill="auto"/>
            <w:vAlign w:val="center"/>
          </w:tcPr>
          <w:p w:rsidR="00BC007A" w:rsidRPr="008B2163" w:rsidRDefault="00BC007A" w:rsidP="00E97FC3">
            <w:pPr>
              <w:rPr>
                <w:rFonts w:asciiTheme="minorHAnsi" w:hAnsiTheme="minorHAnsi"/>
                <w:b/>
                <w:sz w:val="24"/>
                <w:szCs w:val="40"/>
              </w:rPr>
            </w:pPr>
            <w:r w:rsidRPr="008B2163">
              <w:rPr>
                <w:rFonts w:asciiTheme="minorHAnsi" w:hAnsiTheme="minorHAnsi"/>
                <w:b/>
                <w:sz w:val="24"/>
                <w:szCs w:val="40"/>
              </w:rPr>
              <w:t>Date Created:</w:t>
            </w:r>
          </w:p>
        </w:tc>
        <w:tc>
          <w:tcPr>
            <w:tcW w:w="3628" w:type="dxa"/>
            <w:shd w:val="clear" w:color="auto" w:fill="auto"/>
            <w:vAlign w:val="center"/>
          </w:tcPr>
          <w:p w:rsidR="00BC007A" w:rsidRPr="008B2163" w:rsidRDefault="0061425B" w:rsidP="00E97FC3">
            <w:pPr>
              <w:rPr>
                <w:rFonts w:asciiTheme="minorHAnsi" w:hAnsiTheme="minorHAnsi"/>
                <w:sz w:val="24"/>
                <w:szCs w:val="40"/>
              </w:rPr>
            </w:pPr>
            <w:r>
              <w:rPr>
                <w:rFonts w:asciiTheme="minorHAnsi" w:hAnsiTheme="minorHAnsi"/>
                <w:sz w:val="24"/>
                <w:szCs w:val="40"/>
              </w:rPr>
              <w:t>November 2016</w:t>
            </w:r>
          </w:p>
        </w:tc>
      </w:tr>
      <w:tr w:rsidR="00BC007A" w:rsidRPr="008B2163" w:rsidTr="00E97FC3">
        <w:trPr>
          <w:trHeight w:val="20"/>
        </w:trPr>
        <w:tc>
          <w:tcPr>
            <w:tcW w:w="2518" w:type="dxa"/>
            <w:shd w:val="clear" w:color="auto" w:fill="D9D9D9" w:themeFill="background1" w:themeFillShade="D9"/>
            <w:vAlign w:val="center"/>
          </w:tcPr>
          <w:p w:rsidR="00BC007A" w:rsidRPr="008B2163" w:rsidRDefault="00BC007A" w:rsidP="00E97FC3">
            <w:pPr>
              <w:rPr>
                <w:rFonts w:asciiTheme="minorHAnsi" w:hAnsiTheme="minorHAnsi"/>
                <w:b/>
                <w:sz w:val="24"/>
                <w:szCs w:val="40"/>
              </w:rPr>
            </w:pPr>
          </w:p>
        </w:tc>
        <w:tc>
          <w:tcPr>
            <w:tcW w:w="2835" w:type="dxa"/>
            <w:shd w:val="clear" w:color="auto" w:fill="D9D9D9" w:themeFill="background1" w:themeFillShade="D9"/>
            <w:vAlign w:val="center"/>
          </w:tcPr>
          <w:p w:rsidR="00BC007A" w:rsidRPr="008B2163" w:rsidRDefault="00BC007A" w:rsidP="00E97FC3">
            <w:pPr>
              <w:rPr>
                <w:rFonts w:asciiTheme="minorHAnsi" w:hAnsiTheme="minorHAnsi"/>
                <w:sz w:val="24"/>
                <w:szCs w:val="40"/>
              </w:rPr>
            </w:pPr>
          </w:p>
        </w:tc>
        <w:tc>
          <w:tcPr>
            <w:tcW w:w="1701" w:type="dxa"/>
            <w:shd w:val="clear" w:color="auto" w:fill="auto"/>
            <w:vAlign w:val="center"/>
          </w:tcPr>
          <w:p w:rsidR="00BC007A" w:rsidRPr="008B2163" w:rsidRDefault="00BC007A" w:rsidP="00E97FC3">
            <w:pPr>
              <w:rPr>
                <w:rFonts w:asciiTheme="minorHAnsi" w:hAnsiTheme="minorHAnsi"/>
                <w:b/>
                <w:sz w:val="24"/>
                <w:szCs w:val="40"/>
              </w:rPr>
            </w:pPr>
            <w:r w:rsidRPr="008B2163">
              <w:rPr>
                <w:rFonts w:asciiTheme="minorHAnsi" w:hAnsiTheme="minorHAnsi"/>
                <w:b/>
                <w:sz w:val="24"/>
                <w:szCs w:val="40"/>
              </w:rPr>
              <w:t>Grade:</w:t>
            </w:r>
          </w:p>
        </w:tc>
        <w:tc>
          <w:tcPr>
            <w:tcW w:w="3628" w:type="dxa"/>
            <w:shd w:val="clear" w:color="auto" w:fill="auto"/>
            <w:vAlign w:val="center"/>
          </w:tcPr>
          <w:p w:rsidR="00BC007A" w:rsidRPr="008B2163" w:rsidRDefault="0061425B" w:rsidP="00E97FC3">
            <w:pPr>
              <w:rPr>
                <w:rFonts w:asciiTheme="minorHAnsi" w:hAnsiTheme="minorHAnsi"/>
                <w:sz w:val="24"/>
                <w:szCs w:val="40"/>
              </w:rPr>
            </w:pPr>
            <w:r>
              <w:rPr>
                <w:rFonts w:asciiTheme="minorHAnsi" w:hAnsiTheme="minorHAnsi"/>
                <w:sz w:val="24"/>
                <w:szCs w:val="40"/>
              </w:rPr>
              <w:t>G</w:t>
            </w:r>
          </w:p>
        </w:tc>
      </w:tr>
    </w:tbl>
    <w:p w:rsidR="00E80AA7" w:rsidRPr="0040052D" w:rsidRDefault="00E80AA7" w:rsidP="00E80AA7">
      <w:pPr>
        <w:rPr>
          <w:rFonts w:asciiTheme="minorHAnsi" w:hAnsiTheme="minorHAnsi"/>
          <w:sz w:val="1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746"/>
      </w:tblGrid>
      <w:tr w:rsidR="00E80AA7" w:rsidRPr="0040052D" w:rsidTr="00433300">
        <w:tc>
          <w:tcPr>
            <w:tcW w:w="3936" w:type="dxa"/>
            <w:shd w:val="clear" w:color="auto" w:fill="auto"/>
          </w:tcPr>
          <w:p w:rsidR="00E80AA7" w:rsidRPr="0040052D" w:rsidRDefault="00E80AA7" w:rsidP="00C012C7">
            <w:pPr>
              <w:rPr>
                <w:rFonts w:asciiTheme="minorHAnsi" w:hAnsiTheme="minorHAnsi"/>
                <w:b/>
                <w:sz w:val="24"/>
                <w:szCs w:val="40"/>
              </w:rPr>
            </w:pPr>
            <w:r w:rsidRPr="0040052D">
              <w:rPr>
                <w:rFonts w:asciiTheme="minorHAnsi" w:hAnsiTheme="minorHAnsi"/>
                <w:b/>
                <w:sz w:val="24"/>
                <w:szCs w:val="40"/>
              </w:rPr>
              <w:t>Is this a politically restricted Post?</w:t>
            </w:r>
          </w:p>
        </w:tc>
        <w:tc>
          <w:tcPr>
            <w:tcW w:w="6746" w:type="dxa"/>
            <w:shd w:val="clear" w:color="auto" w:fill="auto"/>
          </w:tcPr>
          <w:p w:rsidR="00E80AA7" w:rsidRPr="0040052D" w:rsidRDefault="00E80AA7" w:rsidP="00E80AA7">
            <w:pPr>
              <w:rPr>
                <w:rFonts w:asciiTheme="minorHAnsi" w:hAnsiTheme="minorHAnsi"/>
                <w:sz w:val="24"/>
                <w:szCs w:val="40"/>
              </w:rPr>
            </w:pPr>
            <w:r w:rsidRPr="0040052D">
              <w:rPr>
                <w:rFonts w:asciiTheme="minorHAnsi" w:hAnsiTheme="minorHAnsi"/>
                <w:strike/>
                <w:sz w:val="24"/>
                <w:szCs w:val="40"/>
              </w:rPr>
              <w:t>Yes</w:t>
            </w:r>
            <w:r w:rsidRPr="0040052D">
              <w:rPr>
                <w:rFonts w:asciiTheme="minorHAnsi" w:hAnsiTheme="minorHAnsi"/>
                <w:sz w:val="24"/>
                <w:szCs w:val="40"/>
              </w:rPr>
              <w:t xml:space="preserve">/ No </w:t>
            </w:r>
            <w:r w:rsidRPr="0040052D">
              <w:rPr>
                <w:rFonts w:asciiTheme="minorHAnsi" w:hAnsiTheme="minorHAnsi"/>
                <w:sz w:val="24"/>
                <w:szCs w:val="40"/>
              </w:rPr>
              <w:tab/>
            </w:r>
            <w:r w:rsidRPr="0040052D">
              <w:rPr>
                <w:rFonts w:asciiTheme="minorHAnsi" w:hAnsiTheme="minorHAnsi"/>
                <w:i/>
                <w:sz w:val="18"/>
                <w:szCs w:val="40"/>
              </w:rPr>
              <w:t>(*if yes, see our policy on what this means)</w:t>
            </w:r>
          </w:p>
        </w:tc>
      </w:tr>
    </w:tbl>
    <w:p w:rsidR="00E80AA7" w:rsidRPr="0040052D" w:rsidRDefault="00E80AA7" w:rsidP="00E80AA7">
      <w:pPr>
        <w:rPr>
          <w:rFonts w:asciiTheme="minorHAnsi" w:hAnsiTheme="minorHAnsi"/>
          <w:sz w:val="14"/>
          <w:szCs w:val="4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82"/>
      </w:tblGrid>
      <w:tr w:rsidR="00433300" w:rsidRPr="0040052D" w:rsidTr="00A715F5">
        <w:tc>
          <w:tcPr>
            <w:tcW w:w="10682" w:type="dxa"/>
            <w:shd w:val="clear" w:color="auto" w:fill="9BBB59"/>
          </w:tcPr>
          <w:p w:rsidR="00433300" w:rsidRPr="0040052D" w:rsidRDefault="00D36384" w:rsidP="00835E61">
            <w:pPr>
              <w:jc w:val="center"/>
              <w:rPr>
                <w:rFonts w:asciiTheme="minorHAnsi" w:hAnsiTheme="minorHAnsi"/>
                <w:b/>
                <w:bCs/>
                <w:color w:val="FFFFFF"/>
                <w:sz w:val="32"/>
                <w:szCs w:val="40"/>
              </w:rPr>
            </w:pPr>
            <w:r w:rsidRPr="0040052D">
              <w:rPr>
                <w:rFonts w:asciiTheme="minorHAnsi" w:hAnsiTheme="minorHAnsi"/>
                <w:b/>
                <w:bCs/>
                <w:color w:val="FFFFFF"/>
                <w:sz w:val="32"/>
                <w:szCs w:val="40"/>
              </w:rPr>
              <w:t>ORGANISATIONAL CONTEXT</w:t>
            </w:r>
          </w:p>
        </w:tc>
      </w:tr>
    </w:tbl>
    <w:p w:rsidR="00433300" w:rsidRPr="0040052D" w:rsidRDefault="00433300" w:rsidP="00E80AA7">
      <w:pPr>
        <w:rPr>
          <w:rFonts w:asciiTheme="minorHAnsi" w:hAnsiTheme="minorHAnsi"/>
          <w:sz w:val="10"/>
          <w:szCs w:val="40"/>
        </w:rPr>
      </w:pPr>
    </w:p>
    <w:p w:rsidR="00CD1926" w:rsidRPr="0040052D" w:rsidRDefault="00CD1926" w:rsidP="0040052D">
      <w:pPr>
        <w:jc w:val="center"/>
        <w:rPr>
          <w:rFonts w:asciiTheme="minorHAnsi" w:hAnsiTheme="minorHAnsi" w:cs="Arial"/>
          <w:b/>
          <w:color w:val="76923C"/>
        </w:rPr>
      </w:pPr>
      <w:r w:rsidRPr="0040052D">
        <w:rPr>
          <w:rFonts w:asciiTheme="minorHAnsi" w:hAnsiTheme="minorHAnsi" w:cs="Arial"/>
          <w:b/>
          <w:color w:val="76923C"/>
        </w:rPr>
        <w:t>Our Vision as an organisation is:</w:t>
      </w:r>
    </w:p>
    <w:p w:rsidR="00966773" w:rsidRDefault="00966773" w:rsidP="0040052D">
      <w:pPr>
        <w:jc w:val="center"/>
        <w:rPr>
          <w:rFonts w:asciiTheme="minorHAnsi" w:hAnsiTheme="minorHAnsi" w:cs="Arial"/>
          <w:iCs/>
        </w:rPr>
      </w:pPr>
      <w:proofErr w:type="gramStart"/>
      <w:r w:rsidRPr="0040052D">
        <w:rPr>
          <w:rFonts w:asciiTheme="minorHAnsi" w:hAnsiTheme="minorHAnsi" w:cs="Arial"/>
          <w:iCs/>
        </w:rPr>
        <w:t>To be a globally recognised economy where good growth delivers high levels of prosperity, jobs and quality of life for everyone.</w:t>
      </w:r>
      <w:proofErr w:type="gramEnd"/>
    </w:p>
    <w:p w:rsidR="00A715F5" w:rsidRPr="0040052D" w:rsidRDefault="00A715F5" w:rsidP="0040052D">
      <w:pPr>
        <w:jc w:val="center"/>
        <w:rPr>
          <w:rFonts w:asciiTheme="minorHAnsi" w:hAnsiTheme="minorHAnsi" w:cs="Arial"/>
        </w:rPr>
      </w:pPr>
    </w:p>
    <w:p w:rsidR="00CD1926" w:rsidRPr="0040052D" w:rsidRDefault="00C34864" w:rsidP="0040052D">
      <w:pPr>
        <w:jc w:val="center"/>
        <w:rPr>
          <w:rFonts w:asciiTheme="minorHAnsi" w:hAnsiTheme="minorHAnsi" w:cs="Arial"/>
          <w:b/>
          <w:color w:val="76923C"/>
        </w:rPr>
      </w:pPr>
      <w:r w:rsidRPr="0040052D">
        <w:rPr>
          <w:rFonts w:asciiTheme="minorHAnsi" w:hAnsiTheme="minorHAnsi" w:cs="Arial"/>
          <w:b/>
          <w:color w:val="76923C"/>
        </w:rPr>
        <w:t>To achieve this we will</w:t>
      </w:r>
      <w:r w:rsidR="00CD1926" w:rsidRPr="0040052D">
        <w:rPr>
          <w:rFonts w:asciiTheme="minorHAnsi" w:hAnsiTheme="minorHAnsi" w:cs="Arial"/>
          <w:b/>
          <w:color w:val="76923C"/>
        </w:rPr>
        <w:t>:</w:t>
      </w:r>
    </w:p>
    <w:p w:rsidR="00B53A1B" w:rsidRDefault="006B5DD6" w:rsidP="0040052D">
      <w:pPr>
        <w:jc w:val="center"/>
        <w:rPr>
          <w:rFonts w:asciiTheme="minorHAnsi" w:hAnsiTheme="minorHAnsi" w:cs="Arial"/>
        </w:rPr>
      </w:pPr>
      <w:r w:rsidRPr="0040052D">
        <w:rPr>
          <w:rFonts w:asciiTheme="minorHAnsi" w:hAnsiTheme="minorHAnsi" w:cs="Arial"/>
        </w:rPr>
        <w:t>Secure the means to deliver projects and services needed for growth in the City Region, be its voice nationally and internationally, and build the partnerships to ensure the best economic outcomes.</w:t>
      </w:r>
    </w:p>
    <w:p w:rsidR="00A715F5" w:rsidRPr="0040052D" w:rsidRDefault="00A715F5" w:rsidP="0040052D">
      <w:pPr>
        <w:jc w:val="center"/>
        <w:rPr>
          <w:rFonts w:asciiTheme="minorHAnsi" w:hAnsiTheme="minorHAnsi" w:cs="Arial"/>
        </w:rPr>
      </w:pPr>
    </w:p>
    <w:p w:rsidR="00CD1926" w:rsidRPr="0040052D" w:rsidRDefault="00CD1926" w:rsidP="0040052D">
      <w:pPr>
        <w:jc w:val="center"/>
        <w:rPr>
          <w:rFonts w:asciiTheme="minorHAnsi" w:hAnsiTheme="minorHAnsi" w:cs="Arial"/>
          <w:b/>
          <w:color w:val="76923C"/>
        </w:rPr>
      </w:pPr>
      <w:r w:rsidRPr="0040052D">
        <w:rPr>
          <w:rFonts w:asciiTheme="minorHAnsi" w:hAnsiTheme="minorHAnsi" w:cs="Arial"/>
          <w:b/>
          <w:color w:val="76923C"/>
        </w:rPr>
        <w:t>Our department contributes to this by:</w:t>
      </w:r>
    </w:p>
    <w:p w:rsidR="00C012C7" w:rsidRPr="00A176B7" w:rsidRDefault="0061425B" w:rsidP="0040052D">
      <w:pPr>
        <w:ind w:left="567" w:right="567"/>
        <w:jc w:val="center"/>
        <w:rPr>
          <w:rFonts w:asciiTheme="minorHAnsi" w:hAnsiTheme="minorHAnsi" w:cs="Arial"/>
        </w:rPr>
      </w:pPr>
      <w:r>
        <w:rPr>
          <w:rFonts w:asciiTheme="minorHAnsi" w:hAnsiTheme="minorHAnsi" w:cs="Arial"/>
        </w:rPr>
        <w:t>To ensure cost effective, well managed interventions in local transport services to achieve WYCA objectives</w:t>
      </w:r>
    </w:p>
    <w:p w:rsidR="00A0794C" w:rsidRDefault="00A0794C" w:rsidP="00C012C7">
      <w:pPr>
        <w:ind w:left="567" w:right="567"/>
        <w:jc w:val="center"/>
        <w:rPr>
          <w:rFonts w:asciiTheme="minorHAnsi" w:hAnsiTheme="minorHAnsi" w:cs="Arial"/>
        </w:rPr>
      </w:pPr>
    </w:p>
    <w:p w:rsidR="00BC007A" w:rsidRDefault="00BC007A" w:rsidP="00C012C7">
      <w:pPr>
        <w:ind w:left="567" w:right="567"/>
        <w:jc w:val="center"/>
        <w:rPr>
          <w:rFonts w:asciiTheme="minorHAnsi" w:hAnsiTheme="minorHAnsi" w:cs="Arial"/>
        </w:rPr>
      </w:pPr>
    </w:p>
    <w:p w:rsidR="00A0794C" w:rsidRDefault="00BC007A" w:rsidP="00C012C7">
      <w:pPr>
        <w:ind w:left="567" w:right="567"/>
        <w:jc w:val="center"/>
        <w:rPr>
          <w:rFonts w:asciiTheme="minorHAnsi" w:hAnsiTheme="minorHAnsi" w:cs="Arial"/>
        </w:rPr>
      </w:pPr>
      <w:r w:rsidRPr="008B2163">
        <w:rPr>
          <w:rFonts w:asciiTheme="minorHAnsi" w:hAnsiTheme="minorHAnsi" w:cs="Arial"/>
          <w:noProof/>
          <w:lang w:eastAsia="en-GB"/>
        </w:rPr>
        <w:drawing>
          <wp:inline distT="0" distB="0" distL="0" distR="0">
            <wp:extent cx="5917721" cy="1181819"/>
            <wp:effectExtent l="0" t="38100" r="0" b="7556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C007A" w:rsidRDefault="00BC007A" w:rsidP="00C012C7">
      <w:pPr>
        <w:ind w:left="567" w:right="567"/>
        <w:jc w:val="center"/>
        <w:rPr>
          <w:rFonts w:asciiTheme="minorHAnsi" w:hAnsiTheme="minorHAnsi" w:cs="Arial"/>
        </w:rPr>
      </w:pPr>
    </w:p>
    <w:tbl>
      <w:tblPr>
        <w:tblStyle w:val="GridTable4-Accent31"/>
        <w:tblW w:w="0" w:type="auto"/>
        <w:tblLook w:val="04A0" w:firstRow="1" w:lastRow="0" w:firstColumn="1" w:lastColumn="0" w:noHBand="0" w:noVBand="1"/>
      </w:tblPr>
      <w:tblGrid>
        <w:gridCol w:w="10456"/>
      </w:tblGrid>
      <w:tr w:rsidR="00674335" w:rsidRPr="00674335" w:rsidTr="00674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vAlign w:val="center"/>
          </w:tcPr>
          <w:p w:rsidR="00674335" w:rsidRPr="00674335" w:rsidRDefault="0061425B" w:rsidP="00674335">
            <w:pPr>
              <w:rPr>
                <w:rFonts w:asciiTheme="minorHAnsi" w:hAnsiTheme="minorHAnsi" w:cs="Arial"/>
              </w:rPr>
            </w:pPr>
            <w:r>
              <w:rPr>
                <w:rFonts w:asciiTheme="minorHAnsi" w:hAnsiTheme="minorHAnsi"/>
                <w:sz w:val="28"/>
                <w:szCs w:val="40"/>
              </w:rPr>
              <w:t xml:space="preserve">                                                                    </w:t>
            </w:r>
            <w:r w:rsidR="00674335" w:rsidRPr="00674335">
              <w:rPr>
                <w:rFonts w:asciiTheme="minorHAnsi" w:hAnsiTheme="minorHAnsi"/>
                <w:sz w:val="28"/>
                <w:szCs w:val="40"/>
              </w:rPr>
              <w:t>Job Overview:</w:t>
            </w:r>
          </w:p>
        </w:tc>
      </w:tr>
      <w:tr w:rsidR="00674335" w:rsidTr="0067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1425B" w:rsidRDefault="0061425B" w:rsidP="0061425B">
            <w:pPr>
              <w:pStyle w:val="ListParagraph"/>
              <w:rPr>
                <w:rFonts w:asciiTheme="minorHAnsi" w:hAnsiTheme="minorHAnsi"/>
                <w:szCs w:val="40"/>
              </w:rPr>
            </w:pPr>
          </w:p>
          <w:p w:rsidR="0061425B" w:rsidRPr="00340E8A" w:rsidRDefault="0061425B" w:rsidP="0061425B">
            <w:pPr>
              <w:pStyle w:val="ListParagraph"/>
              <w:numPr>
                <w:ilvl w:val="0"/>
                <w:numId w:val="1"/>
              </w:numPr>
              <w:rPr>
                <w:rFonts w:asciiTheme="minorHAnsi" w:hAnsiTheme="minorHAnsi"/>
                <w:b w:val="0"/>
                <w:szCs w:val="40"/>
              </w:rPr>
            </w:pPr>
            <w:r w:rsidRPr="00340E8A">
              <w:rPr>
                <w:rFonts w:asciiTheme="minorHAnsi" w:hAnsiTheme="minorHAnsi"/>
                <w:b w:val="0"/>
                <w:szCs w:val="40"/>
              </w:rPr>
              <w:t xml:space="preserve">To provide assistance to the Highways Liaison Coordinator in the maintenance of street furniture, including undertaking site visits, liaison with highways authorities and bus operators on road closures and special events. </w:t>
            </w:r>
          </w:p>
          <w:p w:rsidR="0061425B" w:rsidRPr="00340E8A" w:rsidRDefault="0061425B" w:rsidP="0061425B">
            <w:pPr>
              <w:pStyle w:val="ListParagraph"/>
              <w:numPr>
                <w:ilvl w:val="0"/>
                <w:numId w:val="1"/>
              </w:numPr>
              <w:rPr>
                <w:rFonts w:asciiTheme="minorHAnsi" w:hAnsiTheme="minorHAnsi"/>
                <w:b w:val="0"/>
                <w:szCs w:val="40"/>
              </w:rPr>
            </w:pPr>
            <w:r w:rsidRPr="00340E8A">
              <w:rPr>
                <w:rFonts w:asciiTheme="minorHAnsi" w:hAnsiTheme="minorHAnsi"/>
                <w:b w:val="0"/>
                <w:szCs w:val="40"/>
              </w:rPr>
              <w:t>Responding to local issues involving all aspects of infrastructure.</w:t>
            </w:r>
          </w:p>
          <w:p w:rsidR="0061425B" w:rsidRPr="00340E8A" w:rsidRDefault="0061425B" w:rsidP="0061425B">
            <w:pPr>
              <w:pStyle w:val="ListParagraph"/>
              <w:numPr>
                <w:ilvl w:val="0"/>
                <w:numId w:val="1"/>
              </w:numPr>
              <w:rPr>
                <w:rFonts w:asciiTheme="minorHAnsi" w:hAnsiTheme="minorHAnsi"/>
                <w:b w:val="0"/>
                <w:szCs w:val="40"/>
              </w:rPr>
            </w:pPr>
            <w:r w:rsidRPr="00340E8A">
              <w:rPr>
                <w:rFonts w:asciiTheme="minorHAnsi" w:hAnsiTheme="minorHAnsi"/>
                <w:b w:val="0"/>
                <w:szCs w:val="40"/>
              </w:rPr>
              <w:t>Responding to traffic management schemes affecting public transport services</w:t>
            </w:r>
          </w:p>
          <w:p w:rsidR="0061425B" w:rsidRPr="00340E8A" w:rsidRDefault="0061425B" w:rsidP="0061425B">
            <w:pPr>
              <w:pStyle w:val="ListParagraph"/>
              <w:numPr>
                <w:ilvl w:val="0"/>
                <w:numId w:val="1"/>
              </w:numPr>
              <w:rPr>
                <w:rFonts w:asciiTheme="minorHAnsi" w:hAnsiTheme="minorHAnsi"/>
                <w:b w:val="0"/>
                <w:szCs w:val="40"/>
              </w:rPr>
            </w:pPr>
            <w:r w:rsidRPr="00340E8A">
              <w:rPr>
                <w:rFonts w:asciiTheme="minorHAnsi" w:hAnsiTheme="minorHAnsi"/>
                <w:b w:val="0"/>
                <w:szCs w:val="40"/>
              </w:rPr>
              <w:t xml:space="preserve">Representing WYCA’s interests at both internal and external meetings </w:t>
            </w:r>
          </w:p>
          <w:p w:rsidR="00674335" w:rsidRPr="00674335" w:rsidRDefault="00674335" w:rsidP="00674335">
            <w:pPr>
              <w:pStyle w:val="ListParagraph"/>
              <w:numPr>
                <w:ilvl w:val="0"/>
                <w:numId w:val="4"/>
              </w:numPr>
              <w:ind w:left="360"/>
              <w:rPr>
                <w:rFonts w:asciiTheme="minorHAnsi" w:hAnsiTheme="minorHAnsi"/>
                <w:b w:val="0"/>
                <w:szCs w:val="40"/>
              </w:rPr>
            </w:pPr>
            <w:r w:rsidRPr="00674335">
              <w:rPr>
                <w:rFonts w:asciiTheme="minorHAnsi" w:hAnsiTheme="minorHAnsi"/>
                <w:b w:val="0"/>
                <w:szCs w:val="40"/>
              </w:rPr>
              <w:t>Take a pro-active approach to participating and delivering of your directorate’s objectives.</w:t>
            </w:r>
          </w:p>
          <w:p w:rsidR="00674335" w:rsidRPr="00674335" w:rsidRDefault="00674335" w:rsidP="00674335">
            <w:pPr>
              <w:pStyle w:val="ListParagraph"/>
              <w:numPr>
                <w:ilvl w:val="0"/>
                <w:numId w:val="4"/>
              </w:numPr>
              <w:ind w:left="360"/>
              <w:rPr>
                <w:rFonts w:asciiTheme="minorHAnsi" w:hAnsiTheme="minorHAnsi"/>
                <w:b w:val="0"/>
                <w:szCs w:val="40"/>
              </w:rPr>
            </w:pPr>
            <w:r w:rsidRPr="00674335">
              <w:rPr>
                <w:rFonts w:asciiTheme="minorHAnsi" w:hAnsiTheme="minorHAnsi"/>
                <w:b w:val="0"/>
                <w:szCs w:val="40"/>
              </w:rPr>
              <w:t>Demonstrate commitment to corporate processes and ensure that these are delivered at all times.</w:t>
            </w:r>
          </w:p>
          <w:p w:rsidR="00674335" w:rsidRPr="00674335" w:rsidRDefault="00674335" w:rsidP="00674335">
            <w:pPr>
              <w:pStyle w:val="ListParagraph"/>
              <w:numPr>
                <w:ilvl w:val="0"/>
                <w:numId w:val="4"/>
              </w:numPr>
              <w:ind w:left="360"/>
              <w:rPr>
                <w:rFonts w:asciiTheme="minorHAnsi" w:hAnsiTheme="minorHAnsi"/>
                <w:b w:val="0"/>
                <w:szCs w:val="40"/>
              </w:rPr>
            </w:pPr>
            <w:r w:rsidRPr="00674335">
              <w:rPr>
                <w:rFonts w:asciiTheme="minorHAnsi" w:hAnsiTheme="minorHAnsi"/>
                <w:b w:val="0"/>
                <w:szCs w:val="40"/>
              </w:rPr>
              <w:t>Be a visible and enthusiastic team member, encouraging partnership working across the organisation.</w:t>
            </w:r>
          </w:p>
          <w:p w:rsidR="00674335" w:rsidRPr="00674335" w:rsidRDefault="00674335" w:rsidP="00674335">
            <w:pPr>
              <w:pStyle w:val="ListParagraph"/>
              <w:numPr>
                <w:ilvl w:val="0"/>
                <w:numId w:val="4"/>
              </w:numPr>
              <w:ind w:left="360"/>
              <w:rPr>
                <w:rFonts w:asciiTheme="minorHAnsi" w:hAnsiTheme="minorHAnsi"/>
                <w:b w:val="0"/>
                <w:szCs w:val="40"/>
              </w:rPr>
            </w:pPr>
            <w:r w:rsidRPr="00674335">
              <w:rPr>
                <w:rFonts w:asciiTheme="minorHAnsi" w:hAnsiTheme="minorHAnsi"/>
                <w:b w:val="0"/>
                <w:szCs w:val="40"/>
              </w:rPr>
              <w:t>Take a positive approach to self-development.</w:t>
            </w:r>
          </w:p>
          <w:p w:rsidR="00674335" w:rsidRDefault="00674335" w:rsidP="00C012C7">
            <w:pPr>
              <w:ind w:right="567"/>
              <w:jc w:val="center"/>
              <w:rPr>
                <w:rFonts w:asciiTheme="minorHAnsi" w:hAnsiTheme="minorHAnsi" w:cs="Arial"/>
              </w:rPr>
            </w:pPr>
          </w:p>
        </w:tc>
      </w:tr>
      <w:tr w:rsidR="0061425B" w:rsidTr="00674335">
        <w:tc>
          <w:tcPr>
            <w:cnfStyle w:val="001000000000" w:firstRow="0" w:lastRow="0" w:firstColumn="1" w:lastColumn="0" w:oddVBand="0" w:evenVBand="0" w:oddHBand="0" w:evenHBand="0" w:firstRowFirstColumn="0" w:firstRowLastColumn="0" w:lastRowFirstColumn="0" w:lastRowLastColumn="0"/>
            <w:tcW w:w="10456" w:type="dxa"/>
          </w:tcPr>
          <w:p w:rsidR="0061425B" w:rsidRPr="0061425B" w:rsidRDefault="0061425B" w:rsidP="0061425B">
            <w:pPr>
              <w:rPr>
                <w:rFonts w:asciiTheme="minorHAnsi" w:hAnsiTheme="minorHAnsi"/>
                <w:szCs w:val="40"/>
              </w:rPr>
            </w:pPr>
          </w:p>
        </w:tc>
      </w:tr>
      <w:tr w:rsidR="0061425B" w:rsidTr="0067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1425B" w:rsidRPr="00E5601A" w:rsidRDefault="0061425B" w:rsidP="0061425B">
            <w:pPr>
              <w:pStyle w:val="ListParagraph"/>
              <w:rPr>
                <w:rFonts w:asciiTheme="minorHAnsi" w:hAnsiTheme="minorHAnsi"/>
                <w:szCs w:val="40"/>
              </w:rPr>
            </w:pPr>
          </w:p>
        </w:tc>
      </w:tr>
      <w:tr w:rsidR="0061425B" w:rsidTr="00674335">
        <w:tc>
          <w:tcPr>
            <w:cnfStyle w:val="001000000000" w:firstRow="0" w:lastRow="0" w:firstColumn="1" w:lastColumn="0" w:oddVBand="0" w:evenVBand="0" w:oddHBand="0" w:evenHBand="0" w:firstRowFirstColumn="0" w:firstRowLastColumn="0" w:lastRowFirstColumn="0" w:lastRowLastColumn="0"/>
            <w:tcW w:w="10456" w:type="dxa"/>
          </w:tcPr>
          <w:p w:rsidR="0061425B" w:rsidRPr="00E5601A" w:rsidRDefault="0061425B" w:rsidP="0061425B">
            <w:pPr>
              <w:pStyle w:val="ListParagraph"/>
              <w:rPr>
                <w:rFonts w:asciiTheme="minorHAnsi" w:hAnsiTheme="minorHAnsi"/>
                <w:szCs w:val="40"/>
              </w:rPr>
            </w:pPr>
          </w:p>
        </w:tc>
      </w:tr>
      <w:tr w:rsidR="0061425B" w:rsidTr="0067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1425B" w:rsidRPr="0061425B" w:rsidRDefault="0061425B" w:rsidP="0061425B">
            <w:pPr>
              <w:rPr>
                <w:rFonts w:asciiTheme="minorHAnsi" w:hAnsiTheme="minorHAnsi"/>
                <w:szCs w:val="40"/>
              </w:rPr>
            </w:pPr>
          </w:p>
        </w:tc>
      </w:tr>
      <w:tr w:rsidR="0061425B" w:rsidTr="00674335">
        <w:tc>
          <w:tcPr>
            <w:cnfStyle w:val="001000000000" w:firstRow="0" w:lastRow="0" w:firstColumn="1" w:lastColumn="0" w:oddVBand="0" w:evenVBand="0" w:oddHBand="0" w:evenHBand="0" w:firstRowFirstColumn="0" w:firstRowLastColumn="0" w:lastRowFirstColumn="0" w:lastRowLastColumn="0"/>
            <w:tcW w:w="10456" w:type="dxa"/>
          </w:tcPr>
          <w:p w:rsidR="0061425B" w:rsidRPr="00E5601A" w:rsidRDefault="0061425B" w:rsidP="0061425B">
            <w:pPr>
              <w:pStyle w:val="ListParagraph"/>
              <w:rPr>
                <w:rFonts w:asciiTheme="minorHAnsi" w:hAnsiTheme="minorHAnsi"/>
                <w:szCs w:val="40"/>
              </w:rPr>
            </w:pPr>
          </w:p>
        </w:tc>
      </w:tr>
      <w:tr w:rsidR="0061425B" w:rsidTr="0067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1425B" w:rsidRPr="0061425B" w:rsidRDefault="0061425B" w:rsidP="0061425B">
            <w:pPr>
              <w:rPr>
                <w:rFonts w:asciiTheme="minorHAnsi" w:hAnsiTheme="minorHAnsi"/>
                <w:szCs w:val="40"/>
              </w:rPr>
            </w:pPr>
          </w:p>
        </w:tc>
      </w:tr>
      <w:tr w:rsidR="0061425B" w:rsidTr="00674335">
        <w:tc>
          <w:tcPr>
            <w:cnfStyle w:val="001000000000" w:firstRow="0" w:lastRow="0" w:firstColumn="1" w:lastColumn="0" w:oddVBand="0" w:evenVBand="0" w:oddHBand="0" w:evenHBand="0" w:firstRowFirstColumn="0" w:firstRowLastColumn="0" w:lastRowFirstColumn="0" w:lastRowLastColumn="0"/>
            <w:tcW w:w="10456" w:type="dxa"/>
          </w:tcPr>
          <w:p w:rsidR="0061425B" w:rsidRPr="0061425B" w:rsidRDefault="0061425B" w:rsidP="0061425B">
            <w:pPr>
              <w:rPr>
                <w:rFonts w:asciiTheme="minorHAnsi" w:hAnsiTheme="minorHAnsi"/>
                <w:szCs w:val="40"/>
              </w:rPr>
            </w:pPr>
          </w:p>
        </w:tc>
      </w:tr>
    </w:tbl>
    <w:p w:rsidR="00674335" w:rsidRDefault="00674335" w:rsidP="00C012C7">
      <w:pPr>
        <w:ind w:left="567" w:right="567"/>
        <w:jc w:val="center"/>
        <w:rPr>
          <w:rFonts w:asciiTheme="minorHAnsi" w:hAnsiTheme="minorHAnsi" w:cs="Arial"/>
        </w:rPr>
      </w:pPr>
    </w:p>
    <w:p w:rsidR="00BC007A" w:rsidRDefault="00BC007A" w:rsidP="00FE5F7C">
      <w:pPr>
        <w:ind w:left="-142" w:right="567"/>
        <w:jc w:val="center"/>
        <w:rPr>
          <w:rFonts w:asciiTheme="minorHAnsi" w:hAnsiTheme="minorHAnsi" w:cs="Arial"/>
        </w:rPr>
      </w:pPr>
    </w:p>
    <w:p w:rsidR="00BA3D15" w:rsidRDefault="00C70DEC" w:rsidP="00D36384">
      <w:pPr>
        <w:jc w:val="center"/>
        <w:rPr>
          <w:rFonts w:asciiTheme="minorHAnsi" w:hAnsiTheme="minorHAnsi"/>
          <w:i/>
          <w:szCs w:val="40"/>
        </w:rPr>
      </w:pPr>
      <w:r>
        <w:rPr>
          <w:rFonts w:asciiTheme="minorHAnsi" w:hAnsiTheme="minorHAnsi"/>
          <w:noProof/>
          <w:sz w:val="24"/>
          <w:szCs w:val="40"/>
          <w:lang w:eastAsia="en-GB"/>
        </w:rPr>
        <mc:AlternateContent>
          <mc:Choice Requires="wps">
            <w:drawing>
              <wp:inline distT="0" distB="0" distL="0" distR="0">
                <wp:extent cx="6645910" cy="321310"/>
                <wp:effectExtent l="9525" t="7620" r="1206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21310"/>
                        </a:xfrm>
                        <a:prstGeom prst="rect">
                          <a:avLst/>
                        </a:prstGeom>
                        <a:solidFill>
                          <a:schemeClr val="accent3">
                            <a:lumMod val="100000"/>
                            <a:lumOff val="0"/>
                          </a:schemeClr>
                        </a:solidFill>
                        <a:ln w="9525">
                          <a:solidFill>
                            <a:srgbClr val="000000"/>
                          </a:solidFill>
                          <a:miter lim="800000"/>
                          <a:headEnd/>
                          <a:tailEnd/>
                        </a:ln>
                      </wps:spPr>
                      <wps:txbx>
                        <w:txbxContent>
                          <w:p w:rsidR="00FE5F7C" w:rsidRDefault="00FE5F7C" w:rsidP="00FE5F7C">
                            <w:pPr>
                              <w:jc w:val="center"/>
                            </w:pPr>
                            <w:r>
                              <w:rPr>
                                <w:rFonts w:asciiTheme="minorHAnsi" w:hAnsiTheme="minorHAnsi"/>
                                <w:b/>
                                <w:bCs/>
                                <w:color w:val="FFFFFF"/>
                                <w:sz w:val="32"/>
                                <w:szCs w:val="40"/>
                              </w:rPr>
                              <w:t>CRITICAL SUCCESS FACTORS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width:523.3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" fillcolor="#9bbb59 [3206]">
                <v:textbox>
                  <w:txbxContent>
                    <w:p w:rsidR="00FE5F7C" w:rsidRDefault="00FE5F7C" w:rsidP="00FE5F7C">
                      <w:pPr>
                        <w:jc w:val="center"/>
                      </w:pPr>
                      <w:r>
                        <w:rPr>
                          <w:rFonts w:asciiTheme="minorHAnsi" w:hAnsiTheme="minorHAnsi"/>
                          <w:b/>
                          <w:bCs/>
                          <w:color w:val="FFFFFF"/>
                          <w:sz w:val="32"/>
                          <w:szCs w:val="40"/>
                        </w:rPr>
                        <w:t>CRITICAL SUCCESS FACTORS</w:t>
                      </w:r>
                    </w:p>
                  </w:txbxContent>
                </v:textbox>
                <w10:anchorlock/>
              </v:shape>
            </w:pict>
          </mc:Fallback>
        </mc:AlternateContent>
      </w:r>
      <w:r>
        <w:rPr>
          <w:rFonts w:asciiTheme="minorHAnsi" w:hAnsiTheme="minorHAnsi"/>
          <w:i/>
          <w:noProof/>
          <w:szCs w:val="40"/>
          <w:lang w:eastAsia="en-GB"/>
        </w:rPr>
        <mc:AlternateContent>
          <mc:Choice Requires="wps">
            <w:drawing>
              <wp:inline distT="0" distB="0" distL="0" distR="0">
                <wp:extent cx="6553835" cy="441325"/>
                <wp:effectExtent l="0" t="0" r="63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D15" w:rsidRDefault="00BA3D15" w:rsidP="00BA3D15">
                            <w:pPr>
                              <w:jc w:val="center"/>
                              <w:rPr>
                                <w:rFonts w:asciiTheme="minorHAnsi" w:hAnsiTheme="minorHAnsi"/>
                                <w:i/>
                                <w:szCs w:val="40"/>
                              </w:rPr>
                            </w:pPr>
                            <w:r w:rsidRPr="0040052D">
                              <w:rPr>
                                <w:rFonts w:asciiTheme="minorHAnsi" w:hAnsiTheme="minorHAnsi"/>
                                <w:i/>
                                <w:szCs w:val="40"/>
                              </w:rPr>
                              <w:t>We break each job down to explain the critical areas for success, ranked by importance</w:t>
                            </w:r>
                            <w:r>
                              <w:rPr>
                                <w:rFonts w:asciiTheme="minorHAnsi" w:hAnsiTheme="minorHAnsi"/>
                                <w:i/>
                                <w:szCs w:val="40"/>
                              </w:rPr>
                              <w:t>.</w:t>
                            </w:r>
                          </w:p>
                          <w:p w:rsidR="00BA3D15" w:rsidRDefault="00BA3D15" w:rsidP="00BA3D15">
                            <w:pPr>
                              <w:jc w:val="center"/>
                            </w:pPr>
                            <w:r w:rsidRPr="0040052D">
                              <w:rPr>
                                <w:rFonts w:asciiTheme="minorHAnsi" w:hAnsiTheme="minorHAnsi"/>
                                <w:i/>
                                <w:szCs w:val="40"/>
                              </w:rPr>
                              <w:t>These indicate the end result or outputs for which the role holder is responsible.</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 id="Text Box 3" o:spid="_x0000_s1027" type="#_x0000_t202" style="width:516.0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" stroked="f">
                <v:textbox style="mso-fit-shape-to-text:t">
                  <w:txbxContent>
                    <w:p w:rsidR="00BA3D15" w:rsidRDefault="00BA3D15" w:rsidP="00BA3D15">
                      <w:pPr>
                        <w:jc w:val="center"/>
                        <w:rPr>
                          <w:rFonts w:asciiTheme="minorHAnsi" w:hAnsiTheme="minorHAnsi"/>
                          <w:i/>
                          <w:szCs w:val="40"/>
                        </w:rPr>
                      </w:pPr>
                      <w:r w:rsidRPr="0040052D">
                        <w:rPr>
                          <w:rFonts w:asciiTheme="minorHAnsi" w:hAnsiTheme="minorHAnsi"/>
                          <w:i/>
                          <w:szCs w:val="40"/>
                        </w:rPr>
                        <w:t>We break each job down to explain the critical areas for success, ranked by importance</w:t>
                      </w:r>
                      <w:r>
                        <w:rPr>
                          <w:rFonts w:asciiTheme="minorHAnsi" w:hAnsiTheme="minorHAnsi"/>
                          <w:i/>
                          <w:szCs w:val="40"/>
                        </w:rPr>
                        <w:t>.</w:t>
                      </w:r>
                    </w:p>
                    <w:p w:rsidR="00BA3D15" w:rsidRDefault="00BA3D15" w:rsidP="00BA3D15">
                      <w:pPr>
                        <w:jc w:val="center"/>
                      </w:pPr>
                      <w:r w:rsidRPr="0040052D">
                        <w:rPr>
                          <w:rFonts w:asciiTheme="minorHAnsi" w:hAnsiTheme="minorHAnsi"/>
                          <w:i/>
                          <w:szCs w:val="40"/>
                        </w:rPr>
                        <w:t>These indicate the end result or outputs for which the role holder is responsible.</w:t>
                      </w:r>
                    </w:p>
                  </w:txbxContent>
                </v:textbox>
                <w10:anchorlock/>
              </v:shape>
            </w:pict>
          </mc:Fallback>
        </mc:AlternateContent>
      </w:r>
    </w:p>
    <w:p w:rsidR="00674335" w:rsidRDefault="00674335" w:rsidP="00D36384">
      <w:pPr>
        <w:jc w:val="center"/>
        <w:rPr>
          <w:rFonts w:asciiTheme="minorHAnsi" w:hAnsiTheme="minorHAnsi"/>
          <w:i/>
          <w:szCs w:val="40"/>
        </w:rPr>
      </w:pPr>
    </w:p>
    <w:tbl>
      <w:tblPr>
        <w:tblStyle w:val="GridTable4-Accent31"/>
        <w:tblW w:w="0" w:type="auto"/>
        <w:tblLook w:val="04A0" w:firstRow="1" w:lastRow="0" w:firstColumn="1" w:lastColumn="0" w:noHBand="0" w:noVBand="1"/>
      </w:tblPr>
      <w:tblGrid>
        <w:gridCol w:w="10456"/>
      </w:tblGrid>
      <w:tr w:rsidR="00674335" w:rsidRPr="00674335" w:rsidTr="00674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74335" w:rsidRPr="00674335" w:rsidRDefault="00674335" w:rsidP="00674335">
            <w:pPr>
              <w:rPr>
                <w:rFonts w:asciiTheme="minorHAnsi" w:hAnsiTheme="minorHAnsi"/>
                <w:i/>
                <w:sz w:val="28"/>
                <w:szCs w:val="40"/>
              </w:rPr>
            </w:pPr>
            <w:r w:rsidRPr="00674335">
              <w:rPr>
                <w:rFonts w:asciiTheme="minorHAnsi" w:hAnsiTheme="minorHAnsi"/>
                <w:sz w:val="28"/>
                <w:szCs w:val="40"/>
              </w:rPr>
              <w:t>People Contacts:</w:t>
            </w:r>
          </w:p>
        </w:tc>
      </w:tr>
      <w:tr w:rsidR="00674335" w:rsidTr="0067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74335" w:rsidRPr="00674335" w:rsidRDefault="00674335" w:rsidP="00674335">
            <w:pPr>
              <w:numPr>
                <w:ilvl w:val="0"/>
                <w:numId w:val="5"/>
              </w:numPr>
              <w:rPr>
                <w:rFonts w:asciiTheme="minorHAnsi" w:hAnsiTheme="minorHAnsi"/>
                <w:b w:val="0"/>
                <w:szCs w:val="40"/>
              </w:rPr>
            </w:pPr>
            <w:r w:rsidRPr="00674335">
              <w:rPr>
                <w:rFonts w:asciiTheme="minorHAnsi" w:hAnsiTheme="minorHAnsi"/>
                <w:b w:val="0"/>
                <w:szCs w:val="40"/>
              </w:rPr>
              <w:t xml:space="preserve">Support partnership working across the organisation and externally. </w:t>
            </w:r>
          </w:p>
          <w:p w:rsidR="00674335" w:rsidRPr="00674335" w:rsidRDefault="00674335" w:rsidP="00674335">
            <w:pPr>
              <w:numPr>
                <w:ilvl w:val="0"/>
                <w:numId w:val="5"/>
              </w:numPr>
              <w:rPr>
                <w:rFonts w:asciiTheme="minorHAnsi" w:hAnsiTheme="minorHAnsi"/>
                <w:b w:val="0"/>
                <w:szCs w:val="40"/>
              </w:rPr>
            </w:pPr>
            <w:r w:rsidRPr="00674335">
              <w:rPr>
                <w:rFonts w:asciiTheme="minorHAnsi" w:hAnsiTheme="minorHAnsi"/>
                <w:b w:val="0"/>
                <w:szCs w:val="40"/>
              </w:rPr>
              <w:t>Work together with your team to ensure targets are achieved.</w:t>
            </w:r>
          </w:p>
          <w:p w:rsidR="00674335" w:rsidRPr="00674335" w:rsidRDefault="00674335" w:rsidP="00674335">
            <w:pPr>
              <w:pStyle w:val="ListParagraph"/>
              <w:numPr>
                <w:ilvl w:val="0"/>
                <w:numId w:val="5"/>
              </w:numPr>
              <w:rPr>
                <w:rFonts w:asciiTheme="minorHAnsi" w:hAnsiTheme="minorHAnsi"/>
                <w:b w:val="0"/>
                <w:szCs w:val="40"/>
              </w:rPr>
            </w:pPr>
            <w:r w:rsidRPr="00674335">
              <w:rPr>
                <w:rFonts w:asciiTheme="minorHAnsi" w:hAnsiTheme="minorHAnsi"/>
                <w:b w:val="0"/>
                <w:szCs w:val="40"/>
              </w:rPr>
              <w:t>Be an advocate of our strong performance management culture, taking accountability for delivering results.</w:t>
            </w:r>
          </w:p>
          <w:p w:rsidR="00674335" w:rsidRPr="00674335" w:rsidRDefault="00674335" w:rsidP="00674335">
            <w:pPr>
              <w:numPr>
                <w:ilvl w:val="0"/>
                <w:numId w:val="5"/>
              </w:numPr>
              <w:rPr>
                <w:rFonts w:asciiTheme="minorHAnsi" w:hAnsiTheme="minorHAnsi"/>
                <w:b w:val="0"/>
                <w:szCs w:val="40"/>
              </w:rPr>
            </w:pPr>
            <w:r w:rsidRPr="00674335">
              <w:rPr>
                <w:rFonts w:asciiTheme="minorHAnsi" w:hAnsiTheme="minorHAnsi"/>
                <w:b w:val="0"/>
                <w:szCs w:val="40"/>
              </w:rPr>
              <w:t>Contribute to a positive working environment for your team, with a solid ethic of working towards achievement of our vision.</w:t>
            </w:r>
          </w:p>
          <w:p w:rsidR="00674335" w:rsidRPr="00674335" w:rsidRDefault="00674335" w:rsidP="00674335">
            <w:pPr>
              <w:pStyle w:val="ListParagraph"/>
              <w:numPr>
                <w:ilvl w:val="0"/>
                <w:numId w:val="5"/>
              </w:numPr>
              <w:rPr>
                <w:rFonts w:asciiTheme="minorHAnsi" w:hAnsiTheme="minorHAnsi"/>
                <w:b w:val="0"/>
                <w:szCs w:val="40"/>
              </w:rPr>
            </w:pPr>
            <w:r w:rsidRPr="00674335">
              <w:rPr>
                <w:rFonts w:asciiTheme="minorHAnsi" w:hAnsiTheme="minorHAnsi"/>
                <w:b w:val="0"/>
                <w:szCs w:val="40"/>
              </w:rPr>
              <w:t xml:space="preserve">Take a proactive approach to internal processes, contributing during meetings and interviews. </w:t>
            </w:r>
          </w:p>
          <w:p w:rsidR="00674335" w:rsidRPr="00674335" w:rsidRDefault="00674335" w:rsidP="00674335">
            <w:pPr>
              <w:pStyle w:val="ListParagraph"/>
              <w:numPr>
                <w:ilvl w:val="0"/>
                <w:numId w:val="5"/>
              </w:numPr>
              <w:rPr>
                <w:rFonts w:asciiTheme="minorHAnsi" w:hAnsiTheme="minorHAnsi"/>
                <w:b w:val="0"/>
                <w:szCs w:val="40"/>
              </w:rPr>
            </w:pPr>
            <w:r w:rsidRPr="00674335">
              <w:rPr>
                <w:rFonts w:asciiTheme="minorHAnsi" w:hAnsiTheme="minorHAnsi"/>
                <w:b w:val="0"/>
                <w:szCs w:val="40"/>
              </w:rPr>
              <w:t>Utilise effective communication channels when working with others.</w:t>
            </w:r>
          </w:p>
          <w:p w:rsidR="00674335" w:rsidRPr="00674335" w:rsidRDefault="00674335" w:rsidP="00674335">
            <w:pPr>
              <w:ind w:firstLine="284"/>
              <w:rPr>
                <w:b w:val="0"/>
              </w:rPr>
            </w:pPr>
          </w:p>
          <w:p w:rsidR="00674335" w:rsidRDefault="00674335" w:rsidP="00D36384">
            <w:pPr>
              <w:jc w:val="center"/>
              <w:rPr>
                <w:rFonts w:asciiTheme="minorHAnsi" w:hAnsiTheme="minorHAnsi"/>
                <w:i/>
                <w:szCs w:val="40"/>
              </w:rPr>
            </w:pPr>
          </w:p>
        </w:tc>
      </w:tr>
    </w:tbl>
    <w:p w:rsidR="00674335" w:rsidRDefault="00674335" w:rsidP="00D36384">
      <w:pPr>
        <w:jc w:val="center"/>
        <w:rPr>
          <w:rFonts w:asciiTheme="minorHAnsi" w:hAnsiTheme="minorHAnsi"/>
          <w:i/>
          <w:szCs w:val="40"/>
        </w:rPr>
      </w:pPr>
    </w:p>
    <w:tbl>
      <w:tblPr>
        <w:tblStyle w:val="GridTable4-Accent31"/>
        <w:tblW w:w="0" w:type="auto"/>
        <w:tblLook w:val="04A0" w:firstRow="1" w:lastRow="0" w:firstColumn="1" w:lastColumn="0" w:noHBand="0" w:noVBand="1"/>
      </w:tblPr>
      <w:tblGrid>
        <w:gridCol w:w="10456"/>
      </w:tblGrid>
      <w:tr w:rsidR="00674335" w:rsidRPr="00674335" w:rsidTr="00674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74335" w:rsidRPr="00674335" w:rsidRDefault="00674335" w:rsidP="00674335">
            <w:pPr>
              <w:rPr>
                <w:rFonts w:asciiTheme="minorHAnsi" w:hAnsiTheme="minorHAnsi"/>
                <w:i/>
                <w:sz w:val="28"/>
                <w:szCs w:val="40"/>
              </w:rPr>
            </w:pPr>
            <w:r w:rsidRPr="00674335">
              <w:rPr>
                <w:rFonts w:asciiTheme="minorHAnsi" w:hAnsiTheme="minorHAnsi"/>
                <w:sz w:val="28"/>
                <w:szCs w:val="40"/>
              </w:rPr>
              <w:t>Technical Duties:</w:t>
            </w:r>
          </w:p>
        </w:tc>
      </w:tr>
      <w:tr w:rsidR="00674335" w:rsidTr="0067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74335" w:rsidRPr="00674335" w:rsidRDefault="00674335" w:rsidP="00674335">
            <w:pPr>
              <w:ind w:left="340" w:hanging="340"/>
              <w:rPr>
                <w:b w:val="0"/>
              </w:rPr>
            </w:pPr>
          </w:p>
          <w:p w:rsidR="008A2600" w:rsidRPr="00340E8A" w:rsidRDefault="008A2600" w:rsidP="008A2600">
            <w:pPr>
              <w:pStyle w:val="ListParagraph"/>
              <w:numPr>
                <w:ilvl w:val="0"/>
                <w:numId w:val="30"/>
              </w:numPr>
              <w:rPr>
                <w:b w:val="0"/>
              </w:rPr>
            </w:pPr>
            <w:r w:rsidRPr="00340E8A">
              <w:rPr>
                <w:b w:val="0"/>
              </w:rPr>
              <w:t>Undertaking site visits for new, relocated and cascaded infrastructure including following</w:t>
            </w:r>
          </w:p>
          <w:p w:rsidR="008A2600" w:rsidRPr="00340E8A" w:rsidRDefault="008A2600" w:rsidP="008A2600">
            <w:pPr>
              <w:rPr>
                <w:b w:val="0"/>
              </w:rPr>
            </w:pPr>
            <w:r w:rsidRPr="00340E8A">
              <w:rPr>
                <w:b w:val="0"/>
              </w:rPr>
              <w:t xml:space="preserve">              up requests            from MP’s, Councillors, members of the public, bus operators, developers and  </w:t>
            </w:r>
          </w:p>
          <w:p w:rsidR="008A2600" w:rsidRPr="00340E8A" w:rsidRDefault="008A2600" w:rsidP="008A2600">
            <w:pPr>
              <w:rPr>
                <w:b w:val="0"/>
              </w:rPr>
            </w:pPr>
            <w:r w:rsidRPr="00340E8A">
              <w:rPr>
                <w:b w:val="0"/>
              </w:rPr>
              <w:t xml:space="preserve">               </w:t>
            </w:r>
            <w:proofErr w:type="gramStart"/>
            <w:r w:rsidRPr="00340E8A">
              <w:rPr>
                <w:b w:val="0"/>
              </w:rPr>
              <w:t>highway</w:t>
            </w:r>
            <w:proofErr w:type="gramEnd"/>
            <w:r w:rsidRPr="00340E8A">
              <w:rPr>
                <w:b w:val="0"/>
              </w:rPr>
              <w:t xml:space="preserve"> authorities.</w:t>
            </w:r>
          </w:p>
          <w:p w:rsidR="008A2600" w:rsidRPr="00340E8A" w:rsidRDefault="008A2600" w:rsidP="008A2600">
            <w:pPr>
              <w:pStyle w:val="ListParagraph"/>
              <w:numPr>
                <w:ilvl w:val="0"/>
                <w:numId w:val="28"/>
              </w:numPr>
              <w:ind w:hanging="274"/>
              <w:rPr>
                <w:b w:val="0"/>
              </w:rPr>
            </w:pPr>
            <w:r w:rsidRPr="00340E8A">
              <w:rPr>
                <w:b w:val="0"/>
              </w:rPr>
              <w:t>Involvement in the development of traffic management schemes.</w:t>
            </w:r>
          </w:p>
          <w:p w:rsidR="008A2600" w:rsidRPr="00340E8A" w:rsidRDefault="008A2600" w:rsidP="008A2600">
            <w:pPr>
              <w:pStyle w:val="ListParagraph"/>
              <w:numPr>
                <w:ilvl w:val="0"/>
                <w:numId w:val="28"/>
              </w:numPr>
              <w:ind w:hanging="274"/>
              <w:rPr>
                <w:b w:val="0"/>
              </w:rPr>
            </w:pPr>
            <w:r w:rsidRPr="00340E8A">
              <w:rPr>
                <w:b w:val="0"/>
              </w:rPr>
              <w:t>Representing WYCA’s interests at both internal and external meetings on projects/schemes which impact on the provision of public transport.</w:t>
            </w:r>
          </w:p>
          <w:p w:rsidR="008A2600" w:rsidRPr="00340E8A" w:rsidRDefault="008A2600" w:rsidP="008A2600">
            <w:pPr>
              <w:pStyle w:val="ListParagraph"/>
              <w:numPr>
                <w:ilvl w:val="0"/>
                <w:numId w:val="28"/>
              </w:numPr>
              <w:ind w:hanging="274"/>
              <w:rPr>
                <w:b w:val="0"/>
              </w:rPr>
            </w:pPr>
            <w:r w:rsidRPr="00340E8A">
              <w:rPr>
                <w:b w:val="0"/>
              </w:rPr>
              <w:t xml:space="preserve">Dealing with correspondence including the use of the Customer Feedback database, writing </w:t>
            </w:r>
            <w:proofErr w:type="spellStart"/>
            <w:r w:rsidRPr="00340E8A">
              <w:rPr>
                <w:b w:val="0"/>
              </w:rPr>
              <w:t>consise</w:t>
            </w:r>
            <w:proofErr w:type="spellEnd"/>
            <w:r w:rsidRPr="00340E8A">
              <w:rPr>
                <w:b w:val="0"/>
              </w:rPr>
              <w:t xml:space="preserve"> accurate responses</w:t>
            </w:r>
          </w:p>
          <w:p w:rsidR="008A2600" w:rsidRPr="00340E8A" w:rsidRDefault="008A2600" w:rsidP="008A2600">
            <w:pPr>
              <w:pStyle w:val="ListParagraph"/>
              <w:numPr>
                <w:ilvl w:val="0"/>
                <w:numId w:val="28"/>
              </w:numPr>
              <w:ind w:hanging="274"/>
              <w:rPr>
                <w:b w:val="0"/>
              </w:rPr>
            </w:pPr>
            <w:r w:rsidRPr="00340E8A">
              <w:rPr>
                <w:b w:val="0"/>
              </w:rPr>
              <w:t>Providing support to the Asset Management Coordinator and covering for Asset Management Assistants when required, including supervision and management duties.</w:t>
            </w:r>
          </w:p>
          <w:p w:rsidR="008A2600" w:rsidRPr="00340E8A" w:rsidRDefault="008A2600" w:rsidP="008A2600">
            <w:pPr>
              <w:ind w:left="680" w:hanging="274"/>
              <w:rPr>
                <w:b w:val="0"/>
                <w:sz w:val="40"/>
                <w:szCs w:val="40"/>
              </w:rPr>
            </w:pPr>
            <w:r w:rsidRPr="00340E8A">
              <w:rPr>
                <w:b w:val="0"/>
              </w:rPr>
              <w:t>•</w:t>
            </w:r>
            <w:r w:rsidRPr="00340E8A">
              <w:rPr>
                <w:b w:val="0"/>
              </w:rPr>
              <w:tab/>
              <w:t>Typically works on horizons of one year, in line with the objectives set in the business plan</w:t>
            </w:r>
          </w:p>
          <w:p w:rsidR="008A2600" w:rsidRPr="00340E8A" w:rsidRDefault="008A2600" w:rsidP="008A2600">
            <w:pPr>
              <w:ind w:left="680" w:hanging="274"/>
              <w:rPr>
                <w:b w:val="0"/>
              </w:rPr>
            </w:pPr>
            <w:r w:rsidRPr="00340E8A">
              <w:rPr>
                <w:b w:val="0"/>
                <w:sz w:val="40"/>
                <w:szCs w:val="40"/>
              </w:rPr>
              <w:t>.</w:t>
            </w:r>
            <w:r w:rsidRPr="00340E8A">
              <w:rPr>
                <w:b w:val="0"/>
              </w:rPr>
              <w:tab/>
              <w:t>Understanding and acting on requests from Members of Parliament, Councillors and district authorities</w:t>
            </w:r>
            <w:r w:rsidR="00AB7B92">
              <w:rPr>
                <w:color w:val="1F497D"/>
              </w:rPr>
              <w:t xml:space="preserve">– </w:t>
            </w:r>
            <w:r w:rsidR="00AB7B92" w:rsidRPr="00AB7B92">
              <w:rPr>
                <w:b w:val="0"/>
              </w:rPr>
              <w:t>including site visits to determine the installation/relocation/or removal of assets and advising Councillors and the MP’s office when works have been completed at site, including some verbal contact when Cllrs contact WYCA</w:t>
            </w:r>
          </w:p>
          <w:p w:rsidR="00674335" w:rsidRPr="00340E8A" w:rsidRDefault="00617726" w:rsidP="00674335">
            <w:pPr>
              <w:numPr>
                <w:ilvl w:val="0"/>
                <w:numId w:val="17"/>
              </w:numPr>
              <w:ind w:left="340" w:hanging="340"/>
            </w:pPr>
            <w:r w:rsidRPr="00340E8A">
              <w:t xml:space="preserve">  </w:t>
            </w:r>
            <w:r w:rsidR="00674335" w:rsidRPr="00674335">
              <w:rPr>
                <w:b w:val="0"/>
              </w:rPr>
              <w:t xml:space="preserve">Typically works on horizons of one year, in line with the objectives set in the business plan.  </w:t>
            </w:r>
          </w:p>
          <w:p w:rsidR="00AB7B92" w:rsidRDefault="00674335" w:rsidP="00340E8A">
            <w:pPr>
              <w:ind w:left="340" w:hanging="340"/>
              <w:rPr>
                <w:rFonts w:asciiTheme="minorHAnsi" w:hAnsiTheme="minorHAnsi"/>
                <w:b w:val="0"/>
                <w:szCs w:val="40"/>
              </w:rPr>
            </w:pPr>
            <w:r w:rsidRPr="00674335">
              <w:rPr>
                <w:b w:val="0"/>
              </w:rPr>
              <w:tab/>
              <w:t xml:space="preserve"> </w:t>
            </w:r>
            <w:r>
              <w:rPr>
                <w:b w:val="0"/>
              </w:rPr>
              <w:t xml:space="preserve"> </w:t>
            </w:r>
            <w:r w:rsidR="00504498" w:rsidRPr="00504498">
              <w:rPr>
                <w:rFonts w:asciiTheme="minorHAnsi" w:hAnsiTheme="minorHAnsi"/>
                <w:b w:val="0"/>
                <w:szCs w:val="40"/>
              </w:rPr>
              <w:t>To uphold procedures in place to achieve your strategic objectives, suggesting amendments to processes</w:t>
            </w:r>
          </w:p>
          <w:p w:rsidR="00504498" w:rsidRPr="00504498" w:rsidRDefault="00AB7B92" w:rsidP="00340E8A">
            <w:pPr>
              <w:ind w:left="340" w:hanging="340"/>
              <w:rPr>
                <w:rFonts w:asciiTheme="minorHAnsi" w:hAnsiTheme="minorHAnsi"/>
                <w:b w:val="0"/>
                <w:szCs w:val="40"/>
              </w:rPr>
            </w:pPr>
            <w:r>
              <w:rPr>
                <w:rFonts w:asciiTheme="minorHAnsi" w:hAnsiTheme="minorHAnsi"/>
                <w:b w:val="0"/>
                <w:szCs w:val="40"/>
              </w:rPr>
              <w:t xml:space="preserve">        </w:t>
            </w:r>
            <w:r w:rsidR="00504498" w:rsidRPr="00504498">
              <w:rPr>
                <w:rFonts w:asciiTheme="minorHAnsi" w:hAnsiTheme="minorHAnsi"/>
                <w:b w:val="0"/>
                <w:szCs w:val="40"/>
              </w:rPr>
              <w:t xml:space="preserve"> </w:t>
            </w:r>
            <w:proofErr w:type="gramStart"/>
            <w:r w:rsidR="00504498" w:rsidRPr="00504498">
              <w:rPr>
                <w:rFonts w:asciiTheme="minorHAnsi" w:hAnsiTheme="minorHAnsi"/>
                <w:b w:val="0"/>
                <w:szCs w:val="40"/>
              </w:rPr>
              <w:t>as</w:t>
            </w:r>
            <w:proofErr w:type="gramEnd"/>
            <w:r w:rsidR="00504498" w:rsidRPr="00504498">
              <w:rPr>
                <w:rFonts w:asciiTheme="minorHAnsi" w:hAnsiTheme="minorHAnsi"/>
                <w:b w:val="0"/>
                <w:szCs w:val="40"/>
              </w:rPr>
              <w:t xml:space="preserve"> </w:t>
            </w:r>
            <w:r w:rsidR="00340E8A">
              <w:rPr>
                <w:rFonts w:asciiTheme="minorHAnsi" w:hAnsiTheme="minorHAnsi"/>
                <w:b w:val="0"/>
                <w:szCs w:val="40"/>
              </w:rPr>
              <w:t xml:space="preserve">  </w:t>
            </w:r>
            <w:r w:rsidR="00504498" w:rsidRPr="00504498">
              <w:rPr>
                <w:rFonts w:asciiTheme="minorHAnsi" w:hAnsiTheme="minorHAnsi"/>
                <w:b w:val="0"/>
                <w:szCs w:val="40"/>
              </w:rPr>
              <w:t>required.</w:t>
            </w:r>
          </w:p>
          <w:p w:rsidR="00504498" w:rsidRPr="00504498" w:rsidRDefault="00AB7B92" w:rsidP="00504498">
            <w:pPr>
              <w:pStyle w:val="ListParagraph"/>
              <w:numPr>
                <w:ilvl w:val="0"/>
                <w:numId w:val="5"/>
              </w:numPr>
              <w:rPr>
                <w:rFonts w:asciiTheme="minorHAnsi" w:hAnsiTheme="minorHAnsi"/>
                <w:b w:val="0"/>
                <w:szCs w:val="40"/>
              </w:rPr>
            </w:pPr>
            <w:r>
              <w:rPr>
                <w:rFonts w:asciiTheme="minorHAnsi" w:hAnsiTheme="minorHAnsi"/>
                <w:b w:val="0"/>
                <w:szCs w:val="40"/>
              </w:rPr>
              <w:t xml:space="preserve">  </w:t>
            </w:r>
            <w:r w:rsidR="00504498" w:rsidRPr="00504498">
              <w:rPr>
                <w:rFonts w:asciiTheme="minorHAnsi" w:hAnsiTheme="minorHAnsi"/>
                <w:b w:val="0"/>
                <w:szCs w:val="40"/>
              </w:rPr>
              <w:t>Ensuring compliance with WYCA’s Health and Safety Policy.</w:t>
            </w:r>
          </w:p>
          <w:p w:rsidR="00674335" w:rsidRDefault="00674335" w:rsidP="00674335">
            <w:pPr>
              <w:ind w:left="340" w:hanging="340"/>
              <w:rPr>
                <w:b w:val="0"/>
              </w:rPr>
            </w:pPr>
          </w:p>
          <w:p w:rsidR="00674335" w:rsidRDefault="00674335" w:rsidP="00674335">
            <w:pPr>
              <w:ind w:left="340" w:hanging="340"/>
              <w:rPr>
                <w:b w:val="0"/>
              </w:rPr>
            </w:pPr>
          </w:p>
          <w:p w:rsidR="00674335" w:rsidRPr="00674335" w:rsidRDefault="00674335" w:rsidP="00674335">
            <w:pPr>
              <w:ind w:left="340" w:hanging="340"/>
              <w:rPr>
                <w:b w:val="0"/>
              </w:rPr>
            </w:pPr>
          </w:p>
          <w:p w:rsidR="00674335" w:rsidRDefault="00674335" w:rsidP="00D36384">
            <w:pPr>
              <w:jc w:val="center"/>
              <w:rPr>
                <w:rFonts w:asciiTheme="minorHAnsi" w:hAnsiTheme="minorHAnsi"/>
                <w:i/>
                <w:szCs w:val="40"/>
              </w:rPr>
            </w:pPr>
          </w:p>
        </w:tc>
      </w:tr>
      <w:tr w:rsidR="008A2600" w:rsidTr="00674335">
        <w:tc>
          <w:tcPr>
            <w:cnfStyle w:val="001000000000" w:firstRow="0" w:lastRow="0" w:firstColumn="1" w:lastColumn="0" w:oddVBand="0" w:evenVBand="0" w:oddHBand="0" w:evenHBand="0" w:firstRowFirstColumn="0" w:firstRowLastColumn="0" w:lastRowFirstColumn="0" w:lastRowLastColumn="0"/>
            <w:tcW w:w="10456" w:type="dxa"/>
          </w:tcPr>
          <w:p w:rsidR="008A2600" w:rsidRPr="00674335" w:rsidRDefault="008A2600" w:rsidP="00674335">
            <w:pPr>
              <w:ind w:left="340" w:hanging="340"/>
              <w:rPr>
                <w:b w:val="0"/>
              </w:rPr>
            </w:pPr>
          </w:p>
        </w:tc>
      </w:tr>
    </w:tbl>
    <w:p w:rsidR="00B75A38" w:rsidRDefault="00B75A38" w:rsidP="00D36384">
      <w:pPr>
        <w:jc w:val="center"/>
        <w:rPr>
          <w:rFonts w:asciiTheme="minorHAnsi" w:hAnsiTheme="minorHAnsi"/>
          <w:i/>
          <w:szCs w:val="40"/>
        </w:rPr>
      </w:pPr>
    </w:p>
    <w:p w:rsidR="00617726" w:rsidRDefault="00617726" w:rsidP="00D36384">
      <w:pPr>
        <w:jc w:val="center"/>
        <w:rPr>
          <w:rFonts w:asciiTheme="minorHAnsi" w:hAnsiTheme="minorHAnsi"/>
          <w:i/>
          <w:szCs w:val="40"/>
        </w:rPr>
      </w:pPr>
    </w:p>
    <w:p w:rsidR="00617726" w:rsidRDefault="00617726" w:rsidP="00D36384">
      <w:pPr>
        <w:jc w:val="center"/>
        <w:rPr>
          <w:rFonts w:asciiTheme="minorHAnsi" w:hAnsiTheme="minorHAnsi"/>
          <w:i/>
          <w:szCs w:val="40"/>
        </w:rPr>
      </w:pPr>
    </w:p>
    <w:p w:rsidR="00617726" w:rsidRDefault="00617726" w:rsidP="00D36384">
      <w:pPr>
        <w:jc w:val="center"/>
        <w:rPr>
          <w:rFonts w:asciiTheme="minorHAnsi" w:hAnsiTheme="minorHAnsi"/>
          <w:i/>
          <w:szCs w:val="40"/>
        </w:rPr>
      </w:pPr>
    </w:p>
    <w:p w:rsidR="00674335" w:rsidRDefault="00674335" w:rsidP="00674335">
      <w:pPr>
        <w:rPr>
          <w:rFonts w:asciiTheme="minorHAnsi" w:hAnsiTheme="minorHAnsi"/>
          <w:i/>
          <w:szCs w:val="40"/>
        </w:rPr>
      </w:pPr>
    </w:p>
    <w:p w:rsidR="00A0794C" w:rsidRDefault="00A0794C" w:rsidP="00D36384">
      <w:pPr>
        <w:jc w:val="center"/>
        <w:rPr>
          <w:rFonts w:asciiTheme="minorHAnsi" w:hAnsiTheme="minorHAnsi"/>
          <w:i/>
          <w:szCs w:val="40"/>
        </w:rPr>
      </w:pPr>
    </w:p>
    <w:tbl>
      <w:tblPr>
        <w:tblStyle w:val="GridTable4-Accent31"/>
        <w:tblW w:w="0" w:type="auto"/>
        <w:tblLook w:val="04A0" w:firstRow="1" w:lastRow="0" w:firstColumn="1" w:lastColumn="0" w:noHBand="0" w:noVBand="1"/>
      </w:tblPr>
      <w:tblGrid>
        <w:gridCol w:w="10456"/>
      </w:tblGrid>
      <w:tr w:rsidR="00674335" w:rsidRPr="00674335" w:rsidTr="00823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74335" w:rsidRPr="00674335" w:rsidRDefault="00674335" w:rsidP="00674335">
            <w:pPr>
              <w:rPr>
                <w:rFonts w:asciiTheme="minorHAnsi" w:hAnsiTheme="minorHAnsi"/>
                <w:i/>
                <w:sz w:val="28"/>
                <w:szCs w:val="40"/>
              </w:rPr>
            </w:pPr>
            <w:r w:rsidRPr="00674335">
              <w:rPr>
                <w:rFonts w:asciiTheme="minorHAnsi" w:hAnsiTheme="minorHAnsi"/>
                <w:sz w:val="28"/>
                <w:szCs w:val="40"/>
              </w:rPr>
              <w:t>Impact &amp; Influence:</w:t>
            </w:r>
          </w:p>
        </w:tc>
      </w:tr>
      <w:tr w:rsidR="00674335" w:rsidTr="00823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74335" w:rsidRDefault="00674335" w:rsidP="00823F80">
            <w:pPr>
              <w:ind w:left="340" w:hanging="340"/>
              <w:rPr>
                <w:b w:val="0"/>
              </w:rPr>
            </w:pPr>
          </w:p>
          <w:p w:rsidR="00674335" w:rsidRDefault="00617726" w:rsidP="00A715F5">
            <w:pPr>
              <w:pStyle w:val="ListParagraph"/>
              <w:numPr>
                <w:ilvl w:val="0"/>
                <w:numId w:val="1"/>
              </w:numPr>
              <w:ind w:left="360"/>
              <w:rPr>
                <w:rFonts w:asciiTheme="minorHAnsi" w:hAnsiTheme="minorHAnsi"/>
                <w:b w:val="0"/>
                <w:szCs w:val="40"/>
              </w:rPr>
            </w:pPr>
            <w:r>
              <w:rPr>
                <w:rFonts w:asciiTheme="minorHAnsi" w:hAnsiTheme="minorHAnsi"/>
                <w:b w:val="0"/>
                <w:szCs w:val="40"/>
              </w:rPr>
              <w:t>To coordinate with highways authorities and bus operators, bus diversions and passenger information relating to road works, road closures and special events.</w:t>
            </w:r>
          </w:p>
          <w:p w:rsidR="00617726" w:rsidRPr="00674335" w:rsidRDefault="00617726" w:rsidP="00A715F5">
            <w:pPr>
              <w:pStyle w:val="ListParagraph"/>
              <w:numPr>
                <w:ilvl w:val="0"/>
                <w:numId w:val="1"/>
              </w:numPr>
              <w:ind w:left="360"/>
              <w:rPr>
                <w:rFonts w:asciiTheme="minorHAnsi" w:hAnsiTheme="minorHAnsi"/>
                <w:b w:val="0"/>
                <w:szCs w:val="40"/>
              </w:rPr>
            </w:pPr>
            <w:r>
              <w:rPr>
                <w:rFonts w:asciiTheme="minorHAnsi" w:hAnsiTheme="minorHAnsi"/>
                <w:b w:val="0"/>
                <w:szCs w:val="40"/>
              </w:rPr>
              <w:t>Liaison with other WYCA departments with regard to all changes to on-street infrastructure</w:t>
            </w:r>
            <w:r w:rsidR="00340E8A">
              <w:rPr>
                <w:rFonts w:asciiTheme="minorHAnsi" w:hAnsiTheme="minorHAnsi"/>
                <w:b w:val="0"/>
                <w:szCs w:val="40"/>
              </w:rPr>
              <w:t>.</w:t>
            </w:r>
          </w:p>
          <w:p w:rsidR="00674335" w:rsidRPr="00674335" w:rsidRDefault="00674335" w:rsidP="00A715F5">
            <w:pPr>
              <w:pStyle w:val="ListParagraph"/>
              <w:numPr>
                <w:ilvl w:val="0"/>
                <w:numId w:val="9"/>
              </w:numPr>
              <w:ind w:left="360"/>
              <w:rPr>
                <w:rFonts w:asciiTheme="minorHAnsi" w:hAnsiTheme="minorHAnsi"/>
                <w:b w:val="0"/>
                <w:szCs w:val="40"/>
              </w:rPr>
            </w:pPr>
            <w:r w:rsidRPr="00674335">
              <w:rPr>
                <w:rFonts w:asciiTheme="minorHAnsi" w:hAnsiTheme="minorHAnsi"/>
                <w:b w:val="0"/>
                <w:szCs w:val="40"/>
              </w:rPr>
              <w:t>Represent the interests of your team within the context of the wider aims of the CA both internally and externally.</w:t>
            </w:r>
          </w:p>
          <w:p w:rsidR="00674335" w:rsidRPr="00674335" w:rsidRDefault="00674335" w:rsidP="00A715F5">
            <w:pPr>
              <w:pStyle w:val="ListParagraph"/>
              <w:numPr>
                <w:ilvl w:val="0"/>
                <w:numId w:val="9"/>
              </w:numPr>
              <w:ind w:left="360"/>
              <w:rPr>
                <w:rFonts w:asciiTheme="minorHAnsi" w:hAnsiTheme="minorHAnsi"/>
                <w:b w:val="0"/>
                <w:szCs w:val="40"/>
              </w:rPr>
            </w:pPr>
            <w:r w:rsidRPr="00674335">
              <w:rPr>
                <w:rFonts w:asciiTheme="minorHAnsi" w:hAnsiTheme="minorHAnsi"/>
                <w:b w:val="0"/>
                <w:szCs w:val="40"/>
              </w:rPr>
              <w:t xml:space="preserve">Fosters good working relations across the organisation, building effective team relationships. </w:t>
            </w:r>
          </w:p>
          <w:p w:rsidR="00674335" w:rsidRDefault="00674335" w:rsidP="00823F80">
            <w:pPr>
              <w:ind w:left="340" w:hanging="340"/>
              <w:rPr>
                <w:b w:val="0"/>
              </w:rPr>
            </w:pPr>
          </w:p>
          <w:p w:rsidR="00674335" w:rsidRPr="00674335" w:rsidRDefault="00674335" w:rsidP="00674335">
            <w:pPr>
              <w:rPr>
                <w:rFonts w:asciiTheme="minorHAnsi" w:hAnsiTheme="minorHAnsi"/>
                <w:i/>
                <w:szCs w:val="40"/>
              </w:rPr>
            </w:pPr>
          </w:p>
        </w:tc>
      </w:tr>
    </w:tbl>
    <w:p w:rsidR="00674335" w:rsidRDefault="00674335" w:rsidP="00D36384">
      <w:pPr>
        <w:jc w:val="center"/>
        <w:rPr>
          <w:rFonts w:asciiTheme="minorHAnsi" w:hAnsiTheme="minorHAnsi"/>
          <w:i/>
          <w:szCs w:val="40"/>
        </w:rPr>
      </w:pPr>
    </w:p>
    <w:p w:rsidR="00B75A38" w:rsidRDefault="00C70DEC">
      <w:pPr>
        <w:rPr>
          <w:rFonts w:asciiTheme="minorHAnsi" w:hAnsiTheme="minorHAnsi"/>
          <w:bCs/>
          <w:i/>
          <w:sz w:val="18"/>
          <w:szCs w:val="18"/>
        </w:rPr>
      </w:pPr>
      <w:r>
        <w:rPr>
          <w:rFonts w:asciiTheme="minorHAnsi" w:hAnsiTheme="minorHAnsi"/>
          <w:bCs/>
          <w:i/>
          <w:noProof/>
          <w:lang w:eastAsia="en-GB"/>
        </w:rPr>
        <mc:AlternateContent>
          <mc:Choice Requires="wps">
            <w:drawing>
              <wp:inline distT="0" distB="0" distL="0" distR="0">
                <wp:extent cx="6321425" cy="441325"/>
                <wp:effectExtent l="0" t="1270" r="3175" b="44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170" w:rsidRDefault="00A47170">
                            <w:r w:rsidRPr="0040052D">
                              <w:rPr>
                                <w:rFonts w:asciiTheme="minorHAnsi" w:hAnsiTheme="minorHAnsi"/>
                                <w:bCs/>
                                <w:i/>
                              </w:rPr>
                              <w:t xml:space="preserve">The above lists of accountabilities are not exhaustive. The role holder will be required to undertake such tasks as may reasonably be expected commensurate with the scope and grading of the role. </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 id="_x0000_s1028" type="#_x0000_t202" style="width:497.7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" stroked="f">
                <v:textbox style="mso-fit-shape-to-text:t">
                  <w:txbxContent>
                    <w:p w:rsidR="00A47170" w:rsidRDefault="00A47170">
                      <w:r w:rsidRPr="0040052D">
                        <w:rPr>
                          <w:rFonts w:asciiTheme="minorHAnsi" w:hAnsiTheme="minorHAnsi"/>
                          <w:bCs/>
                          <w:i/>
                        </w:rPr>
                        <w:t xml:space="preserve">The above lists of accountabilities are not exhaustive. The role holder will be required to undertake such tasks as may reasonably be expected commensurate with the scope and grading of the role. </w:t>
                      </w:r>
                    </w:p>
                  </w:txbxContent>
                </v:textbox>
                <w10:anchorlock/>
              </v:shape>
            </w:pict>
          </mc:Fallback>
        </mc:AlternateContent>
      </w:r>
    </w:p>
    <w:p w:rsidR="00BA3D15" w:rsidRDefault="00BA3D15" w:rsidP="00BA3D15">
      <w:pPr>
        <w:rPr>
          <w:rFonts w:asciiTheme="minorHAnsi" w:hAnsiTheme="minorHAnsi"/>
          <w:i/>
          <w:sz w:val="20"/>
          <w:szCs w:val="40"/>
        </w:rPr>
      </w:pPr>
    </w:p>
    <w:tbl>
      <w:tblPr>
        <w:tblStyle w:val="GridTable4-Accent31"/>
        <w:tblW w:w="0" w:type="auto"/>
        <w:tblLook w:val="04A0" w:firstRow="1" w:lastRow="0" w:firstColumn="1" w:lastColumn="0" w:noHBand="0" w:noVBand="1"/>
      </w:tblPr>
      <w:tblGrid>
        <w:gridCol w:w="10456"/>
      </w:tblGrid>
      <w:tr w:rsidR="00A715F5" w:rsidRPr="00674335" w:rsidTr="007E6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single" w:sz="4" w:space="0" w:color="auto"/>
              <w:right w:val="single" w:sz="4" w:space="0" w:color="auto"/>
            </w:tcBorders>
          </w:tcPr>
          <w:p w:rsidR="00A715F5" w:rsidRPr="007E6567" w:rsidRDefault="007E6567" w:rsidP="007E6567">
            <w:pPr>
              <w:jc w:val="center"/>
            </w:pPr>
            <w:r w:rsidRPr="0040052D">
              <w:rPr>
                <w:rFonts w:asciiTheme="minorHAnsi" w:hAnsiTheme="minorHAnsi"/>
                <w:color w:val="FFFFFF"/>
                <w:sz w:val="32"/>
                <w:szCs w:val="40"/>
              </w:rPr>
              <w:t>THE PERSON</w:t>
            </w:r>
          </w:p>
        </w:tc>
      </w:tr>
      <w:tr w:rsidR="00A715F5" w:rsidTr="007E6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tcBorders>
          </w:tcPr>
          <w:p w:rsidR="00A715F5" w:rsidRDefault="00A715F5" w:rsidP="00823F80">
            <w:pPr>
              <w:ind w:left="340" w:hanging="340"/>
              <w:rPr>
                <w:b w:val="0"/>
              </w:rPr>
            </w:pPr>
            <w:r>
              <w:rPr>
                <w:rFonts w:asciiTheme="minorHAnsi" w:hAnsiTheme="minorHAnsi"/>
                <w:sz w:val="28"/>
                <w:szCs w:val="40"/>
              </w:rPr>
              <w:t>Knowledge:</w:t>
            </w:r>
          </w:p>
          <w:p w:rsidR="00A715F5" w:rsidRPr="00A715F5" w:rsidRDefault="00340E8A" w:rsidP="00A715F5">
            <w:pPr>
              <w:pStyle w:val="ListParagraph"/>
              <w:numPr>
                <w:ilvl w:val="0"/>
                <w:numId w:val="27"/>
              </w:numPr>
              <w:rPr>
                <w:b w:val="0"/>
                <w:szCs w:val="40"/>
              </w:rPr>
            </w:pPr>
            <w:r>
              <w:rPr>
                <w:b w:val="0"/>
                <w:szCs w:val="40"/>
              </w:rPr>
              <w:t xml:space="preserve">Experience of successfully performing in a </w:t>
            </w:r>
            <w:proofErr w:type="spellStart"/>
            <w:r>
              <w:rPr>
                <w:b w:val="0"/>
                <w:szCs w:val="40"/>
              </w:rPr>
              <w:t>smilar</w:t>
            </w:r>
            <w:proofErr w:type="spellEnd"/>
            <w:r>
              <w:rPr>
                <w:b w:val="0"/>
                <w:szCs w:val="40"/>
              </w:rPr>
              <w:t xml:space="preserve"> role</w:t>
            </w:r>
            <w:r w:rsidR="00A715F5" w:rsidRPr="00A715F5">
              <w:rPr>
                <w:b w:val="0"/>
                <w:szCs w:val="40"/>
              </w:rPr>
              <w:t xml:space="preserve"> </w:t>
            </w:r>
          </w:p>
          <w:p w:rsidR="00A715F5" w:rsidRPr="00A715F5" w:rsidRDefault="00A715F5" w:rsidP="00A715F5">
            <w:pPr>
              <w:pStyle w:val="ListParagraph"/>
              <w:numPr>
                <w:ilvl w:val="0"/>
                <w:numId w:val="27"/>
              </w:numPr>
              <w:rPr>
                <w:b w:val="0"/>
                <w:szCs w:val="40"/>
              </w:rPr>
            </w:pPr>
            <w:r w:rsidRPr="00A715F5">
              <w:rPr>
                <w:b w:val="0"/>
                <w:szCs w:val="40"/>
              </w:rPr>
              <w:t>Practical experience of successfully performing in a similar role.</w:t>
            </w:r>
          </w:p>
          <w:p w:rsidR="00340E8A" w:rsidRPr="00A715F5" w:rsidRDefault="00340E8A" w:rsidP="00340E8A">
            <w:pPr>
              <w:numPr>
                <w:ilvl w:val="0"/>
                <w:numId w:val="17"/>
              </w:numPr>
              <w:ind w:left="360"/>
              <w:rPr>
                <w:b w:val="0"/>
                <w:szCs w:val="40"/>
              </w:rPr>
            </w:pPr>
            <w:r>
              <w:rPr>
                <w:b w:val="0"/>
                <w:szCs w:val="40"/>
              </w:rPr>
              <w:t>Educated to GCSE level or equivalent</w:t>
            </w:r>
            <w:r w:rsidRPr="00A715F5">
              <w:rPr>
                <w:b w:val="0"/>
                <w:szCs w:val="40"/>
              </w:rPr>
              <w:t xml:space="preserve"> </w:t>
            </w:r>
          </w:p>
          <w:p w:rsidR="00A715F5" w:rsidRDefault="00A715F5" w:rsidP="00340E8A">
            <w:pPr>
              <w:pStyle w:val="ListParagraph"/>
              <w:ind w:left="360"/>
              <w:rPr>
                <w:b w:val="0"/>
                <w:szCs w:val="40"/>
              </w:rPr>
            </w:pPr>
          </w:p>
          <w:p w:rsidR="00A715F5" w:rsidRPr="00A715F5" w:rsidRDefault="00A715F5" w:rsidP="00A715F5">
            <w:pPr>
              <w:ind w:left="294" w:hanging="294"/>
              <w:rPr>
                <w:b w:val="0"/>
                <w:sz w:val="28"/>
                <w:szCs w:val="40"/>
              </w:rPr>
            </w:pPr>
            <w:r w:rsidRPr="00A715F5">
              <w:rPr>
                <w:sz w:val="28"/>
                <w:szCs w:val="40"/>
              </w:rPr>
              <w:t>People</w:t>
            </w:r>
            <w:r>
              <w:rPr>
                <w:sz w:val="28"/>
                <w:szCs w:val="40"/>
              </w:rPr>
              <w:t>:</w:t>
            </w:r>
          </w:p>
          <w:p w:rsidR="00A715F5" w:rsidRPr="00A715F5" w:rsidRDefault="00A715F5" w:rsidP="00340E8A">
            <w:pPr>
              <w:pStyle w:val="ListParagraph"/>
              <w:ind w:left="360"/>
              <w:rPr>
                <w:b w:val="0"/>
                <w:szCs w:val="40"/>
              </w:rPr>
            </w:pPr>
            <w:r w:rsidRPr="00A715F5">
              <w:rPr>
                <w:b w:val="0"/>
                <w:szCs w:val="40"/>
              </w:rPr>
              <w:t xml:space="preserve"> </w:t>
            </w:r>
          </w:p>
          <w:p w:rsidR="00A715F5" w:rsidRPr="00A715F5" w:rsidRDefault="00A715F5" w:rsidP="00A715F5">
            <w:pPr>
              <w:numPr>
                <w:ilvl w:val="0"/>
                <w:numId w:val="17"/>
              </w:numPr>
              <w:ind w:left="360"/>
              <w:rPr>
                <w:b w:val="0"/>
                <w:szCs w:val="40"/>
              </w:rPr>
            </w:pPr>
            <w:r w:rsidRPr="00A715F5">
              <w:rPr>
                <w:b w:val="0"/>
                <w:szCs w:val="40"/>
              </w:rPr>
              <w:t>Experience of effectively contributing to team objectives.</w:t>
            </w:r>
          </w:p>
          <w:p w:rsidR="00A715F5" w:rsidRPr="00A715F5" w:rsidRDefault="00A715F5" w:rsidP="00A715F5">
            <w:pPr>
              <w:numPr>
                <w:ilvl w:val="0"/>
                <w:numId w:val="17"/>
              </w:numPr>
              <w:ind w:left="360"/>
              <w:rPr>
                <w:b w:val="0"/>
                <w:szCs w:val="40"/>
              </w:rPr>
            </w:pPr>
            <w:r w:rsidRPr="00A715F5">
              <w:rPr>
                <w:b w:val="0"/>
                <w:szCs w:val="40"/>
              </w:rPr>
              <w:t>Experience of successfully identifying appropriate communication channels to deliver information.</w:t>
            </w:r>
          </w:p>
          <w:p w:rsidR="00A715F5" w:rsidRPr="00A715F5" w:rsidRDefault="00A715F5" w:rsidP="00A715F5">
            <w:pPr>
              <w:numPr>
                <w:ilvl w:val="0"/>
                <w:numId w:val="17"/>
              </w:numPr>
              <w:ind w:left="360"/>
              <w:rPr>
                <w:b w:val="0"/>
                <w:szCs w:val="40"/>
              </w:rPr>
            </w:pPr>
            <w:r w:rsidRPr="00A715F5">
              <w:rPr>
                <w:b w:val="0"/>
                <w:szCs w:val="40"/>
              </w:rPr>
              <w:t xml:space="preserve">Experience of effectively contributing to organisational vision. </w:t>
            </w:r>
          </w:p>
          <w:p w:rsidR="00A715F5" w:rsidRPr="00F9788D" w:rsidRDefault="00A715F5" w:rsidP="00A715F5">
            <w:pPr>
              <w:ind w:left="294" w:hanging="294"/>
              <w:rPr>
                <w:b w:val="0"/>
                <w:sz w:val="24"/>
                <w:szCs w:val="40"/>
              </w:rPr>
            </w:pPr>
          </w:p>
          <w:p w:rsidR="00A715F5" w:rsidRPr="00A715F5" w:rsidRDefault="00A715F5" w:rsidP="00A715F5">
            <w:pPr>
              <w:ind w:left="294" w:hanging="294"/>
              <w:rPr>
                <w:b w:val="0"/>
                <w:sz w:val="28"/>
                <w:szCs w:val="40"/>
              </w:rPr>
            </w:pPr>
            <w:r w:rsidRPr="00A715F5">
              <w:rPr>
                <w:sz w:val="28"/>
                <w:szCs w:val="40"/>
              </w:rPr>
              <w:t>Technical</w:t>
            </w:r>
            <w:r>
              <w:rPr>
                <w:sz w:val="28"/>
                <w:szCs w:val="40"/>
              </w:rPr>
              <w:t>:</w:t>
            </w:r>
          </w:p>
          <w:p w:rsidR="00340E8A" w:rsidRPr="00340E8A" w:rsidRDefault="00340E8A" w:rsidP="00340E8A">
            <w:pPr>
              <w:pStyle w:val="ListParagraph"/>
              <w:numPr>
                <w:ilvl w:val="0"/>
                <w:numId w:val="21"/>
              </w:numPr>
              <w:rPr>
                <w:b w:val="0"/>
                <w:szCs w:val="40"/>
              </w:rPr>
            </w:pPr>
            <w:r w:rsidRPr="00340E8A">
              <w:rPr>
                <w:b w:val="0"/>
                <w:szCs w:val="40"/>
              </w:rPr>
              <w:t>Good Geographical knowledge of West Yorkshire.</w:t>
            </w:r>
          </w:p>
          <w:p w:rsidR="00340E8A" w:rsidRPr="00340E8A" w:rsidRDefault="00340E8A" w:rsidP="00340E8A">
            <w:pPr>
              <w:pStyle w:val="ListParagraph"/>
              <w:numPr>
                <w:ilvl w:val="0"/>
                <w:numId w:val="21"/>
              </w:numPr>
              <w:rPr>
                <w:b w:val="0"/>
                <w:szCs w:val="40"/>
              </w:rPr>
            </w:pPr>
            <w:r w:rsidRPr="00340E8A">
              <w:rPr>
                <w:b w:val="0"/>
                <w:szCs w:val="40"/>
              </w:rPr>
              <w:t>Knowledge of Bus Operations in West Yorkshire.</w:t>
            </w:r>
          </w:p>
          <w:p w:rsidR="00340E8A" w:rsidRPr="00340E8A" w:rsidRDefault="00340E8A" w:rsidP="00340E8A">
            <w:pPr>
              <w:pStyle w:val="ListParagraph"/>
              <w:numPr>
                <w:ilvl w:val="0"/>
                <w:numId w:val="21"/>
              </w:numPr>
              <w:rPr>
                <w:b w:val="0"/>
                <w:szCs w:val="40"/>
              </w:rPr>
            </w:pPr>
            <w:r w:rsidRPr="00340E8A">
              <w:rPr>
                <w:b w:val="0"/>
                <w:szCs w:val="40"/>
              </w:rPr>
              <w:t>Knowledge of NRASWA.</w:t>
            </w:r>
          </w:p>
          <w:p w:rsidR="00340E8A" w:rsidRPr="00340E8A" w:rsidRDefault="00340E8A" w:rsidP="00340E8A">
            <w:pPr>
              <w:pStyle w:val="ListParagraph"/>
              <w:numPr>
                <w:ilvl w:val="0"/>
                <w:numId w:val="21"/>
              </w:numPr>
              <w:rPr>
                <w:b w:val="0"/>
                <w:szCs w:val="40"/>
              </w:rPr>
            </w:pPr>
            <w:r w:rsidRPr="00340E8A">
              <w:rPr>
                <w:b w:val="0"/>
                <w:szCs w:val="40"/>
              </w:rPr>
              <w:t>Knowledge of infrastructure products including installation methods.</w:t>
            </w:r>
          </w:p>
          <w:p w:rsidR="00340E8A" w:rsidRPr="00340E8A" w:rsidRDefault="00340E8A" w:rsidP="00340E8A">
            <w:pPr>
              <w:pStyle w:val="ListParagraph"/>
              <w:numPr>
                <w:ilvl w:val="0"/>
                <w:numId w:val="21"/>
              </w:numPr>
              <w:rPr>
                <w:b w:val="0"/>
                <w:szCs w:val="40"/>
              </w:rPr>
            </w:pPr>
            <w:r w:rsidRPr="00340E8A">
              <w:rPr>
                <w:b w:val="0"/>
                <w:szCs w:val="40"/>
              </w:rPr>
              <w:t>Knowledge of highways schemes and projects and how they impact on the public transport network</w:t>
            </w:r>
          </w:p>
          <w:p w:rsidR="00340E8A" w:rsidRPr="00340E8A" w:rsidRDefault="00340E8A" w:rsidP="00340E8A">
            <w:pPr>
              <w:pStyle w:val="ListParagraph"/>
              <w:numPr>
                <w:ilvl w:val="0"/>
                <w:numId w:val="21"/>
              </w:numPr>
              <w:rPr>
                <w:b w:val="0"/>
                <w:szCs w:val="40"/>
              </w:rPr>
            </w:pPr>
            <w:r w:rsidRPr="00340E8A">
              <w:rPr>
                <w:b w:val="0"/>
                <w:szCs w:val="40"/>
              </w:rPr>
              <w:t>Knowledge of bespoke software – COSA, Route Explorer, Photo Editor</w:t>
            </w:r>
          </w:p>
          <w:p w:rsidR="00340E8A" w:rsidRPr="00340E8A" w:rsidRDefault="00340E8A" w:rsidP="00340E8A">
            <w:pPr>
              <w:numPr>
                <w:ilvl w:val="0"/>
                <w:numId w:val="17"/>
              </w:numPr>
              <w:ind w:left="360"/>
              <w:rPr>
                <w:b w:val="0"/>
                <w:szCs w:val="40"/>
              </w:rPr>
            </w:pPr>
            <w:r w:rsidRPr="00340E8A">
              <w:rPr>
                <w:b w:val="0"/>
                <w:szCs w:val="40"/>
              </w:rPr>
              <w:t>Strong communication skills.</w:t>
            </w:r>
          </w:p>
          <w:p w:rsidR="00A715F5" w:rsidRDefault="00A715F5" w:rsidP="00340E8A">
            <w:pPr>
              <w:pStyle w:val="ListParagraph"/>
              <w:ind w:left="360"/>
              <w:rPr>
                <w:b w:val="0"/>
                <w:szCs w:val="40"/>
              </w:rPr>
            </w:pPr>
          </w:p>
          <w:p w:rsidR="00A715F5" w:rsidRPr="00A715F5" w:rsidRDefault="00A715F5" w:rsidP="00A715F5">
            <w:pPr>
              <w:ind w:left="294" w:hanging="294"/>
              <w:rPr>
                <w:b w:val="0"/>
                <w:sz w:val="28"/>
                <w:szCs w:val="40"/>
              </w:rPr>
            </w:pPr>
            <w:r w:rsidRPr="00A715F5">
              <w:rPr>
                <w:sz w:val="28"/>
                <w:szCs w:val="40"/>
              </w:rPr>
              <w:t>Impact &amp; Influence</w:t>
            </w:r>
            <w:r>
              <w:rPr>
                <w:sz w:val="28"/>
                <w:szCs w:val="40"/>
              </w:rPr>
              <w:t>:</w:t>
            </w:r>
          </w:p>
          <w:p w:rsidR="00A715F5" w:rsidRPr="00A715F5" w:rsidRDefault="00340E8A" w:rsidP="00A715F5">
            <w:pPr>
              <w:pStyle w:val="ListParagraph"/>
              <w:numPr>
                <w:ilvl w:val="0"/>
                <w:numId w:val="21"/>
              </w:numPr>
              <w:rPr>
                <w:b w:val="0"/>
                <w:szCs w:val="40"/>
              </w:rPr>
            </w:pPr>
            <w:r>
              <w:rPr>
                <w:b w:val="0"/>
                <w:szCs w:val="40"/>
              </w:rPr>
              <w:t>Following up requests from external authorities, developers and members of the public</w:t>
            </w:r>
          </w:p>
          <w:p w:rsidR="00A715F5" w:rsidRDefault="00A715F5" w:rsidP="00823F80">
            <w:pPr>
              <w:ind w:left="340" w:hanging="340"/>
              <w:rPr>
                <w:b w:val="0"/>
              </w:rPr>
            </w:pPr>
          </w:p>
          <w:p w:rsidR="00A715F5" w:rsidRPr="00674335" w:rsidRDefault="00A715F5" w:rsidP="00823F80">
            <w:pPr>
              <w:rPr>
                <w:rFonts w:asciiTheme="minorHAnsi" w:hAnsiTheme="minorHAnsi"/>
                <w:i/>
                <w:szCs w:val="40"/>
              </w:rPr>
            </w:pPr>
          </w:p>
        </w:tc>
      </w:tr>
    </w:tbl>
    <w:p w:rsidR="00BC007A" w:rsidRDefault="00BC007A" w:rsidP="007E52A5">
      <w:pPr>
        <w:jc w:val="center"/>
        <w:rPr>
          <w:rFonts w:asciiTheme="minorHAnsi" w:hAnsiTheme="minorHAnsi"/>
          <w:i/>
          <w:sz w:val="20"/>
          <w:szCs w:val="40"/>
        </w:rPr>
      </w:pPr>
    </w:p>
    <w:tbl>
      <w:tblPr>
        <w:tblStyle w:val="ListTable3-Accent31"/>
        <w:tblW w:w="0" w:type="auto"/>
        <w:tblLook w:val="04A0" w:firstRow="1" w:lastRow="0" w:firstColumn="1" w:lastColumn="0" w:noHBand="0" w:noVBand="1"/>
      </w:tblPr>
      <w:tblGrid>
        <w:gridCol w:w="10456"/>
      </w:tblGrid>
      <w:tr w:rsidR="00A715F5" w:rsidTr="00A715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Borders>
              <w:top w:val="single" w:sz="4" w:space="0" w:color="auto"/>
              <w:left w:val="single" w:sz="4" w:space="0" w:color="auto"/>
              <w:bottom w:val="single" w:sz="4" w:space="0" w:color="auto"/>
              <w:right w:val="single" w:sz="4" w:space="0" w:color="auto"/>
            </w:tcBorders>
          </w:tcPr>
          <w:p w:rsidR="00A715F5" w:rsidRPr="00A715F5" w:rsidRDefault="00A715F5" w:rsidP="00A715F5">
            <w:pPr>
              <w:jc w:val="center"/>
            </w:pPr>
            <w:r>
              <w:rPr>
                <w:rFonts w:asciiTheme="minorHAnsi" w:hAnsiTheme="minorHAnsi"/>
                <w:color w:val="FFFFFF"/>
                <w:sz w:val="32"/>
                <w:szCs w:val="40"/>
              </w:rPr>
              <w:t>OUR VALUE &amp; BEHAVIOURS</w:t>
            </w:r>
          </w:p>
        </w:tc>
      </w:tr>
      <w:tr w:rsidR="00A715F5" w:rsidTr="00A71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9BBB59" w:themeColor="accent3"/>
              <w:right w:val="single" w:sz="4" w:space="0" w:color="9BBB59" w:themeColor="accent3"/>
            </w:tcBorders>
            <w:shd w:val="clear" w:color="auto" w:fill="EAF1DD" w:themeFill="accent3" w:themeFillTint="33"/>
          </w:tcPr>
          <w:p w:rsidR="00A715F5" w:rsidRPr="00A715F5" w:rsidRDefault="00A715F5" w:rsidP="00A715F5">
            <w:pPr>
              <w:rPr>
                <w:b w:val="0"/>
              </w:rPr>
            </w:pPr>
            <w:r w:rsidRPr="00A715F5">
              <w:rPr>
                <w:rFonts w:asciiTheme="minorHAnsi" w:hAnsiTheme="minorHAnsi"/>
                <w:b w:val="0"/>
                <w:szCs w:val="40"/>
              </w:rPr>
              <w:lastRenderedPageBreak/>
              <w:t>We are proud of our culture, which is supported by our values and behaviours.  You’ll want to get the full picture of how we work together to achieve our shared Vision, you can find these on our website.</w:t>
            </w:r>
          </w:p>
        </w:tc>
      </w:tr>
    </w:tbl>
    <w:p w:rsidR="0040052D" w:rsidRPr="0040052D" w:rsidRDefault="0040052D" w:rsidP="00340E8A">
      <w:pPr>
        <w:rPr>
          <w:rFonts w:asciiTheme="minorHAnsi" w:hAnsiTheme="minorHAnsi"/>
          <w:sz w:val="20"/>
          <w:szCs w:val="40"/>
        </w:rPr>
      </w:pPr>
    </w:p>
    <w:sectPr w:rsidR="0040052D" w:rsidRPr="0040052D" w:rsidSect="00E80AA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96" w:rsidRDefault="00502F96" w:rsidP="00E80AA7">
      <w:r>
        <w:separator/>
      </w:r>
    </w:p>
  </w:endnote>
  <w:endnote w:type="continuationSeparator" w:id="0">
    <w:p w:rsidR="00502F96" w:rsidRDefault="00502F96" w:rsidP="00E8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27" w:rsidRDefault="00F71C27" w:rsidP="0008002D">
    <w:pPr>
      <w:pStyle w:val="Footer"/>
      <w:numPr>
        <w:ilvl w:val="0"/>
        <w:numId w:val="19"/>
      </w:numPr>
      <w:jc w:val="right"/>
    </w:pPr>
    <w:r w:rsidRPr="00F71C27">
      <w:rPr>
        <w:i/>
        <w:sz w:val="20"/>
      </w:rPr>
      <w:t>= Core element</w:t>
    </w:r>
    <w:r w:rsidRPr="00F71C27">
      <w:rPr>
        <w:sz w:val="20"/>
      </w:rPr>
      <w:t xml:space="preserve"> </w:t>
    </w:r>
    <w:r>
      <w:tab/>
    </w:r>
    <w:r>
      <w:tab/>
    </w:r>
    <w:r>
      <w:tab/>
    </w:r>
    <w:sdt>
      <w:sdtPr>
        <w:id w:val="993073402"/>
        <w:docPartObj>
          <w:docPartGallery w:val="Page Numbers (Bottom of Page)"/>
          <w:docPartUnique/>
        </w:docPartObj>
      </w:sdtPr>
      <w:sdtEndPr>
        <w:rPr>
          <w:noProof/>
        </w:rPr>
      </w:sdtEndPr>
      <w:sdtContent>
        <w:r>
          <w:t xml:space="preserve">Page | </w:t>
        </w:r>
        <w:r w:rsidR="005F56F6">
          <w:fldChar w:fldCharType="begin"/>
        </w:r>
        <w:r>
          <w:instrText xml:space="preserve"> PAGE   \* MERGEFORMAT </w:instrText>
        </w:r>
        <w:r w:rsidR="005F56F6">
          <w:fldChar w:fldCharType="separate"/>
        </w:r>
        <w:r w:rsidR="0075193B">
          <w:rPr>
            <w:noProof/>
          </w:rPr>
          <w:t>1</w:t>
        </w:r>
        <w:r w:rsidR="005F56F6">
          <w:rPr>
            <w:noProof/>
          </w:rPr>
          <w:fldChar w:fldCharType="end"/>
        </w:r>
      </w:sdtContent>
    </w:sdt>
  </w:p>
  <w:p w:rsidR="000B0823" w:rsidRPr="00F71C27" w:rsidRDefault="009E1307" w:rsidP="009E1307">
    <w:pPr>
      <w:pStyle w:val="Footer"/>
      <w:jc w:val="right"/>
    </w:pPr>
    <w:r>
      <w:t>November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96" w:rsidRDefault="00502F96" w:rsidP="00E80AA7">
      <w:r>
        <w:separator/>
      </w:r>
    </w:p>
  </w:footnote>
  <w:footnote w:type="continuationSeparator" w:id="0">
    <w:p w:rsidR="00502F96" w:rsidRDefault="00502F96" w:rsidP="00E8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A7" w:rsidRDefault="00F67A2F" w:rsidP="00C012C7">
    <w:pPr>
      <w:pStyle w:val="Header"/>
      <w:ind w:left="7200" w:hanging="6480"/>
    </w:pPr>
    <w:r>
      <w:rPr>
        <w:rFonts w:ascii="Arial" w:hAnsi="Arial" w:cs="Arial"/>
        <w:b/>
        <w:noProof/>
        <w:sz w:val="32"/>
        <w:lang w:eastAsia="en-GB"/>
      </w:rPr>
      <w:drawing>
        <wp:inline distT="0" distB="0" distL="0" distR="0">
          <wp:extent cx="1685925" cy="508635"/>
          <wp:effectExtent l="0" t="0" r="9525" b="5715"/>
          <wp:docPr id="1" name="Picture 1" descr="WYCA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CA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08635"/>
                  </a:xfrm>
                  <a:prstGeom prst="rect">
                    <a:avLst/>
                  </a:prstGeom>
                  <a:noFill/>
                  <a:ln>
                    <a:noFill/>
                  </a:ln>
                </pic:spPr>
              </pic:pic>
            </a:graphicData>
          </a:graphic>
        </wp:inline>
      </w:drawing>
    </w:r>
    <w:r w:rsidR="00E80AA7">
      <w:tab/>
    </w:r>
    <w:r w:rsidR="00E80AA7">
      <w:tab/>
      <w:t>Brand Logo</w:t>
    </w:r>
    <w:r w:rsidR="00C012C7">
      <w:t>s</w:t>
    </w:r>
    <w:r w:rsidR="00E80AA7">
      <w:t xml:space="preserve"> as required </w:t>
    </w:r>
    <w:r w:rsidR="00C012C7">
      <w:t>to meet recruitment</w:t>
    </w:r>
    <w:r w:rsidR="00E80AA7">
      <w:t xml:space="preserve"> funding</w:t>
    </w:r>
    <w:r w:rsidR="00C012C7">
      <w:t xml:space="preserv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5C9"/>
    <w:multiLevelType w:val="hybridMultilevel"/>
    <w:tmpl w:val="DD628C32"/>
    <w:lvl w:ilvl="0" w:tplc="08090001">
      <w:start w:val="1"/>
      <w:numFmt w:val="bullet"/>
      <w:lvlText w:val=""/>
      <w:lvlJc w:val="left"/>
      <w:pPr>
        <w:ind w:left="142" w:hanging="360"/>
      </w:pPr>
      <w:rPr>
        <w:rFonts w:ascii="Symbol" w:hAnsi="Symbol" w:hint="default"/>
      </w:rPr>
    </w:lvl>
    <w:lvl w:ilvl="1" w:tplc="08090003">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nsid w:val="057D49B2"/>
    <w:multiLevelType w:val="hybridMultilevel"/>
    <w:tmpl w:val="0D165A4C"/>
    <w:lvl w:ilvl="0" w:tplc="26CCAED4">
      <w:start w:val="1"/>
      <w:numFmt w:val="bullet"/>
      <w:lvlText w:val="©"/>
      <w:lvlJc w:val="left"/>
      <w:pPr>
        <w:ind w:left="786" w:hanging="360"/>
      </w:pPr>
      <w:rPr>
        <w:rFonts w:ascii="Calibri" w:hAnsi="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7BE331D"/>
    <w:multiLevelType w:val="hybridMultilevel"/>
    <w:tmpl w:val="53EE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41C85"/>
    <w:multiLevelType w:val="hybridMultilevel"/>
    <w:tmpl w:val="B9E8745C"/>
    <w:lvl w:ilvl="0" w:tplc="26CCAED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535505"/>
    <w:multiLevelType w:val="hybridMultilevel"/>
    <w:tmpl w:val="E5AEC57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0E3777BD"/>
    <w:multiLevelType w:val="hybridMultilevel"/>
    <w:tmpl w:val="ABDA4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E129D"/>
    <w:multiLevelType w:val="hybridMultilevel"/>
    <w:tmpl w:val="8692FA34"/>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D32F99"/>
    <w:multiLevelType w:val="hybridMultilevel"/>
    <w:tmpl w:val="83F00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D90A3C"/>
    <w:multiLevelType w:val="hybridMultilevel"/>
    <w:tmpl w:val="89EC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93AB0"/>
    <w:multiLevelType w:val="hybridMultilevel"/>
    <w:tmpl w:val="D3C2703C"/>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43F07"/>
    <w:multiLevelType w:val="hybridMultilevel"/>
    <w:tmpl w:val="5C70C540"/>
    <w:lvl w:ilvl="0" w:tplc="26CCAED4">
      <w:start w:val="1"/>
      <w:numFmt w:val="bullet"/>
      <w:lvlText w:val="©"/>
      <w:lvlJc w:val="left"/>
      <w:pPr>
        <w:ind w:left="-6096" w:hanging="360"/>
      </w:pPr>
      <w:rPr>
        <w:rFonts w:ascii="Calibri" w:hAnsi="Calibri" w:hint="default"/>
      </w:rPr>
    </w:lvl>
    <w:lvl w:ilvl="1" w:tplc="08090003">
      <w:start w:val="1"/>
      <w:numFmt w:val="bullet"/>
      <w:lvlText w:val="o"/>
      <w:lvlJc w:val="left"/>
      <w:pPr>
        <w:ind w:left="-5376" w:hanging="360"/>
      </w:pPr>
      <w:rPr>
        <w:rFonts w:ascii="Courier New" w:hAnsi="Courier New" w:cs="Courier New" w:hint="default"/>
      </w:rPr>
    </w:lvl>
    <w:lvl w:ilvl="2" w:tplc="08090005" w:tentative="1">
      <w:start w:val="1"/>
      <w:numFmt w:val="bullet"/>
      <w:lvlText w:val=""/>
      <w:lvlJc w:val="left"/>
      <w:pPr>
        <w:ind w:left="-465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2496" w:hanging="360"/>
      </w:pPr>
      <w:rPr>
        <w:rFonts w:ascii="Wingdings" w:hAnsi="Wingdings" w:hint="default"/>
      </w:rPr>
    </w:lvl>
    <w:lvl w:ilvl="6" w:tplc="08090001" w:tentative="1">
      <w:start w:val="1"/>
      <w:numFmt w:val="bullet"/>
      <w:lvlText w:val=""/>
      <w:lvlJc w:val="left"/>
      <w:pPr>
        <w:ind w:left="-1776" w:hanging="360"/>
      </w:pPr>
      <w:rPr>
        <w:rFonts w:ascii="Symbol" w:hAnsi="Symbol" w:hint="default"/>
      </w:rPr>
    </w:lvl>
    <w:lvl w:ilvl="7" w:tplc="08090003" w:tentative="1">
      <w:start w:val="1"/>
      <w:numFmt w:val="bullet"/>
      <w:lvlText w:val="o"/>
      <w:lvlJc w:val="left"/>
      <w:pPr>
        <w:ind w:left="-1056" w:hanging="360"/>
      </w:pPr>
      <w:rPr>
        <w:rFonts w:ascii="Courier New" w:hAnsi="Courier New" w:cs="Courier New" w:hint="default"/>
      </w:rPr>
    </w:lvl>
    <w:lvl w:ilvl="8" w:tplc="08090005" w:tentative="1">
      <w:start w:val="1"/>
      <w:numFmt w:val="bullet"/>
      <w:lvlText w:val=""/>
      <w:lvlJc w:val="left"/>
      <w:pPr>
        <w:ind w:left="-336" w:hanging="360"/>
      </w:pPr>
      <w:rPr>
        <w:rFonts w:ascii="Wingdings" w:hAnsi="Wingdings" w:hint="default"/>
      </w:rPr>
    </w:lvl>
  </w:abstractNum>
  <w:abstractNum w:abstractNumId="11">
    <w:nsid w:val="2DCD45A1"/>
    <w:multiLevelType w:val="hybridMultilevel"/>
    <w:tmpl w:val="D82EDD54"/>
    <w:lvl w:ilvl="0" w:tplc="26CCA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55CF7"/>
    <w:multiLevelType w:val="hybridMultilevel"/>
    <w:tmpl w:val="3E769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943B44"/>
    <w:multiLevelType w:val="hybridMultilevel"/>
    <w:tmpl w:val="B936E604"/>
    <w:lvl w:ilvl="0" w:tplc="26CCAED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D54A83"/>
    <w:multiLevelType w:val="singleLevel"/>
    <w:tmpl w:val="3D766668"/>
    <w:lvl w:ilvl="0">
      <w:start w:val="1"/>
      <w:numFmt w:val="decimal"/>
      <w:lvlText w:val="%1."/>
      <w:lvlJc w:val="left"/>
      <w:pPr>
        <w:tabs>
          <w:tab w:val="num" w:pos="360"/>
        </w:tabs>
        <w:ind w:left="360" w:hanging="360"/>
      </w:pPr>
      <w:rPr>
        <w:rFonts w:hint="default"/>
        <w:b/>
      </w:rPr>
    </w:lvl>
  </w:abstractNum>
  <w:abstractNum w:abstractNumId="15">
    <w:nsid w:val="416D37FE"/>
    <w:multiLevelType w:val="hybridMultilevel"/>
    <w:tmpl w:val="845A0C1A"/>
    <w:lvl w:ilvl="0" w:tplc="26CCA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12A86"/>
    <w:multiLevelType w:val="hybridMultilevel"/>
    <w:tmpl w:val="0B72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335F0E"/>
    <w:multiLevelType w:val="hybridMultilevel"/>
    <w:tmpl w:val="0976474A"/>
    <w:lvl w:ilvl="0" w:tplc="26CCAED4">
      <w:start w:val="1"/>
      <w:numFmt w:val="bullet"/>
      <w:lvlText w:val="©"/>
      <w:lvlJc w:val="left"/>
      <w:pPr>
        <w:ind w:left="786" w:hanging="360"/>
      </w:pPr>
      <w:rPr>
        <w:rFonts w:ascii="Calibri" w:hAnsi="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55C82C52"/>
    <w:multiLevelType w:val="hybridMultilevel"/>
    <w:tmpl w:val="0D9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35677"/>
    <w:multiLevelType w:val="hybridMultilevel"/>
    <w:tmpl w:val="94C85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38399E"/>
    <w:multiLevelType w:val="hybridMultilevel"/>
    <w:tmpl w:val="3DAE8B18"/>
    <w:lvl w:ilvl="0" w:tplc="EB3CE3D6">
      <w:numFmt w:val="bullet"/>
      <w:lvlText w:val="•"/>
      <w:lvlJc w:val="left"/>
      <w:pPr>
        <w:ind w:left="700" w:hanging="360"/>
      </w:pPr>
      <w:rPr>
        <w:rFonts w:ascii="Calibri" w:eastAsia="Calibri" w:hAnsi="Calibri"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nsid w:val="5F7A0A05"/>
    <w:multiLevelType w:val="hybridMultilevel"/>
    <w:tmpl w:val="3CB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BC621A"/>
    <w:multiLevelType w:val="hybridMultilevel"/>
    <w:tmpl w:val="8EC6E560"/>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3">
    <w:nsid w:val="6E2141FB"/>
    <w:multiLevelType w:val="hybridMultilevel"/>
    <w:tmpl w:val="D8BAEC6E"/>
    <w:lvl w:ilvl="0" w:tplc="26CCAED4">
      <w:start w:val="1"/>
      <w:numFmt w:val="bullet"/>
      <w:lvlText w:val="©"/>
      <w:lvlJc w:val="left"/>
      <w:pPr>
        <w:ind w:left="700" w:hanging="360"/>
      </w:pPr>
      <w:rPr>
        <w:rFonts w:ascii="Calibri" w:hAnsi="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4">
    <w:nsid w:val="6E5C1A1B"/>
    <w:multiLevelType w:val="hybridMultilevel"/>
    <w:tmpl w:val="A7120B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6FCF24D1"/>
    <w:multiLevelType w:val="hybridMultilevel"/>
    <w:tmpl w:val="2B107282"/>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2460FD"/>
    <w:multiLevelType w:val="hybridMultilevel"/>
    <w:tmpl w:val="C56E8472"/>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305B7F"/>
    <w:multiLevelType w:val="hybridMultilevel"/>
    <w:tmpl w:val="D8386980"/>
    <w:lvl w:ilvl="0" w:tplc="26CCA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406EE0"/>
    <w:multiLevelType w:val="hybridMultilevel"/>
    <w:tmpl w:val="A1560010"/>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E960613"/>
    <w:multiLevelType w:val="hybridMultilevel"/>
    <w:tmpl w:val="54129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6"/>
  </w:num>
  <w:num w:numId="4">
    <w:abstractNumId w:val="11"/>
  </w:num>
  <w:num w:numId="5">
    <w:abstractNumId w:val="3"/>
  </w:num>
  <w:num w:numId="6">
    <w:abstractNumId w:val="10"/>
  </w:num>
  <w:num w:numId="7">
    <w:abstractNumId w:val="12"/>
  </w:num>
  <w:num w:numId="8">
    <w:abstractNumId w:val="25"/>
  </w:num>
  <w:num w:numId="9">
    <w:abstractNumId w:val="15"/>
  </w:num>
  <w:num w:numId="10">
    <w:abstractNumId w:val="24"/>
  </w:num>
  <w:num w:numId="11">
    <w:abstractNumId w:val="9"/>
  </w:num>
  <w:num w:numId="12">
    <w:abstractNumId w:val="1"/>
  </w:num>
  <w:num w:numId="13">
    <w:abstractNumId w:val="8"/>
  </w:num>
  <w:num w:numId="14">
    <w:abstractNumId w:val="13"/>
  </w:num>
  <w:num w:numId="15">
    <w:abstractNumId w:val="28"/>
  </w:num>
  <w:num w:numId="16">
    <w:abstractNumId w:val="17"/>
  </w:num>
  <w:num w:numId="17">
    <w:abstractNumId w:val="6"/>
  </w:num>
  <w:num w:numId="18">
    <w:abstractNumId w:val="5"/>
  </w:num>
  <w:num w:numId="19">
    <w:abstractNumId w:val="27"/>
  </w:num>
  <w:num w:numId="20">
    <w:abstractNumId w:val="26"/>
  </w:num>
  <w:num w:numId="21">
    <w:abstractNumId w:val="7"/>
  </w:num>
  <w:num w:numId="22">
    <w:abstractNumId w:val="0"/>
  </w:num>
  <w:num w:numId="23">
    <w:abstractNumId w:val="21"/>
  </w:num>
  <w:num w:numId="24">
    <w:abstractNumId w:val="2"/>
  </w:num>
  <w:num w:numId="25">
    <w:abstractNumId w:val="22"/>
  </w:num>
  <w:num w:numId="26">
    <w:abstractNumId w:val="23"/>
  </w:num>
  <w:num w:numId="27">
    <w:abstractNumId w:val="19"/>
  </w:num>
  <w:num w:numId="28">
    <w:abstractNumId w:val="20"/>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57"/>
    <w:rsid w:val="00014FD5"/>
    <w:rsid w:val="00051212"/>
    <w:rsid w:val="00055BE0"/>
    <w:rsid w:val="0008002D"/>
    <w:rsid w:val="000B0823"/>
    <w:rsid w:val="000B433C"/>
    <w:rsid w:val="000B54D7"/>
    <w:rsid w:val="000D3B05"/>
    <w:rsid w:val="001256B9"/>
    <w:rsid w:val="0013109E"/>
    <w:rsid w:val="001823C1"/>
    <w:rsid w:val="001B5930"/>
    <w:rsid w:val="00260F9D"/>
    <w:rsid w:val="00263460"/>
    <w:rsid w:val="00287AC6"/>
    <w:rsid w:val="002A3432"/>
    <w:rsid w:val="002A674C"/>
    <w:rsid w:val="002C03FE"/>
    <w:rsid w:val="002C2532"/>
    <w:rsid w:val="002C7E45"/>
    <w:rsid w:val="002F5583"/>
    <w:rsid w:val="00307A1D"/>
    <w:rsid w:val="00340E8A"/>
    <w:rsid w:val="003E1AED"/>
    <w:rsid w:val="0040052D"/>
    <w:rsid w:val="00404F1B"/>
    <w:rsid w:val="004268B8"/>
    <w:rsid w:val="00430C33"/>
    <w:rsid w:val="00433300"/>
    <w:rsid w:val="00445412"/>
    <w:rsid w:val="00450F8F"/>
    <w:rsid w:val="004A2887"/>
    <w:rsid w:val="004A56C5"/>
    <w:rsid w:val="004A5A0B"/>
    <w:rsid w:val="004B2B7A"/>
    <w:rsid w:val="004D11DB"/>
    <w:rsid w:val="00502F96"/>
    <w:rsid w:val="00504498"/>
    <w:rsid w:val="005245C5"/>
    <w:rsid w:val="005510B3"/>
    <w:rsid w:val="00563E1B"/>
    <w:rsid w:val="005669D2"/>
    <w:rsid w:val="005D3FDB"/>
    <w:rsid w:val="005F56F6"/>
    <w:rsid w:val="0061425B"/>
    <w:rsid w:val="00617726"/>
    <w:rsid w:val="0062017E"/>
    <w:rsid w:val="00632C3C"/>
    <w:rsid w:val="0063640D"/>
    <w:rsid w:val="0064372F"/>
    <w:rsid w:val="00672B21"/>
    <w:rsid w:val="00674335"/>
    <w:rsid w:val="006B5DD6"/>
    <w:rsid w:val="006C3566"/>
    <w:rsid w:val="006D15E9"/>
    <w:rsid w:val="00707650"/>
    <w:rsid w:val="0075193B"/>
    <w:rsid w:val="00755BD6"/>
    <w:rsid w:val="00775187"/>
    <w:rsid w:val="007A0288"/>
    <w:rsid w:val="007E52A5"/>
    <w:rsid w:val="007E6567"/>
    <w:rsid w:val="007E6B4B"/>
    <w:rsid w:val="008006D5"/>
    <w:rsid w:val="00835E61"/>
    <w:rsid w:val="008444CE"/>
    <w:rsid w:val="00855343"/>
    <w:rsid w:val="008A0B27"/>
    <w:rsid w:val="008A2600"/>
    <w:rsid w:val="008A4FD2"/>
    <w:rsid w:val="008F5D75"/>
    <w:rsid w:val="00966773"/>
    <w:rsid w:val="00985761"/>
    <w:rsid w:val="009C66F5"/>
    <w:rsid w:val="009E1307"/>
    <w:rsid w:val="009E2486"/>
    <w:rsid w:val="009E449B"/>
    <w:rsid w:val="009F18A1"/>
    <w:rsid w:val="009F3DE2"/>
    <w:rsid w:val="00A0794C"/>
    <w:rsid w:val="00A176B7"/>
    <w:rsid w:val="00A47170"/>
    <w:rsid w:val="00A715F5"/>
    <w:rsid w:val="00AB7B92"/>
    <w:rsid w:val="00AF40DB"/>
    <w:rsid w:val="00B405EA"/>
    <w:rsid w:val="00B53A1B"/>
    <w:rsid w:val="00B75A38"/>
    <w:rsid w:val="00BA3D15"/>
    <w:rsid w:val="00BC007A"/>
    <w:rsid w:val="00BF040A"/>
    <w:rsid w:val="00BF0D25"/>
    <w:rsid w:val="00C012C7"/>
    <w:rsid w:val="00C0156F"/>
    <w:rsid w:val="00C043DF"/>
    <w:rsid w:val="00C141D5"/>
    <w:rsid w:val="00C24404"/>
    <w:rsid w:val="00C34864"/>
    <w:rsid w:val="00C3700E"/>
    <w:rsid w:val="00C47093"/>
    <w:rsid w:val="00C70DEC"/>
    <w:rsid w:val="00C75078"/>
    <w:rsid w:val="00CA04E6"/>
    <w:rsid w:val="00CD16E0"/>
    <w:rsid w:val="00CD1926"/>
    <w:rsid w:val="00D07E33"/>
    <w:rsid w:val="00D36384"/>
    <w:rsid w:val="00D46FC4"/>
    <w:rsid w:val="00DB029B"/>
    <w:rsid w:val="00DD377F"/>
    <w:rsid w:val="00DE744E"/>
    <w:rsid w:val="00DF75D8"/>
    <w:rsid w:val="00E122A9"/>
    <w:rsid w:val="00E273C7"/>
    <w:rsid w:val="00E320A8"/>
    <w:rsid w:val="00E43E3C"/>
    <w:rsid w:val="00E80AA7"/>
    <w:rsid w:val="00E8304D"/>
    <w:rsid w:val="00E870CF"/>
    <w:rsid w:val="00ED0C3B"/>
    <w:rsid w:val="00EF604F"/>
    <w:rsid w:val="00F27ACA"/>
    <w:rsid w:val="00F30789"/>
    <w:rsid w:val="00F67A2F"/>
    <w:rsid w:val="00F71C27"/>
    <w:rsid w:val="00F849C4"/>
    <w:rsid w:val="00FB1612"/>
    <w:rsid w:val="00FE5F7C"/>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F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A7"/>
    <w:pPr>
      <w:tabs>
        <w:tab w:val="center" w:pos="4513"/>
        <w:tab w:val="right" w:pos="9026"/>
      </w:tabs>
    </w:pPr>
  </w:style>
  <w:style w:type="character" w:customStyle="1" w:styleId="HeaderChar">
    <w:name w:val="Header Char"/>
    <w:basedOn w:val="DefaultParagraphFont"/>
    <w:link w:val="Header"/>
    <w:uiPriority w:val="99"/>
    <w:rsid w:val="00E80AA7"/>
  </w:style>
  <w:style w:type="paragraph" w:styleId="Footer">
    <w:name w:val="footer"/>
    <w:basedOn w:val="Normal"/>
    <w:link w:val="FooterChar"/>
    <w:uiPriority w:val="99"/>
    <w:unhideWhenUsed/>
    <w:rsid w:val="00E80AA7"/>
    <w:pPr>
      <w:tabs>
        <w:tab w:val="center" w:pos="4513"/>
        <w:tab w:val="right" w:pos="9026"/>
      </w:tabs>
    </w:pPr>
  </w:style>
  <w:style w:type="character" w:customStyle="1" w:styleId="FooterChar">
    <w:name w:val="Footer Char"/>
    <w:basedOn w:val="DefaultParagraphFont"/>
    <w:link w:val="Footer"/>
    <w:uiPriority w:val="99"/>
    <w:rsid w:val="00E80AA7"/>
  </w:style>
  <w:style w:type="paragraph" w:styleId="BalloonText">
    <w:name w:val="Balloon Text"/>
    <w:basedOn w:val="Normal"/>
    <w:link w:val="BalloonTextChar"/>
    <w:uiPriority w:val="99"/>
    <w:semiHidden/>
    <w:unhideWhenUsed/>
    <w:rsid w:val="00E80AA7"/>
    <w:rPr>
      <w:rFonts w:ascii="Tahoma" w:hAnsi="Tahoma" w:cs="Tahoma"/>
      <w:sz w:val="16"/>
      <w:szCs w:val="16"/>
    </w:rPr>
  </w:style>
  <w:style w:type="character" w:customStyle="1" w:styleId="BalloonTextChar">
    <w:name w:val="Balloon Text Char"/>
    <w:link w:val="BalloonText"/>
    <w:uiPriority w:val="99"/>
    <w:semiHidden/>
    <w:rsid w:val="00E80AA7"/>
    <w:rPr>
      <w:rFonts w:ascii="Tahoma" w:hAnsi="Tahoma" w:cs="Tahoma"/>
      <w:sz w:val="16"/>
      <w:szCs w:val="16"/>
    </w:rPr>
  </w:style>
  <w:style w:type="table" w:styleId="TableGrid">
    <w:name w:val="Table Grid"/>
    <w:basedOn w:val="TableNormal"/>
    <w:uiPriority w:val="59"/>
    <w:rsid w:val="00E8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300"/>
    <w:pPr>
      <w:ind w:left="720"/>
      <w:contextualSpacing/>
    </w:pPr>
  </w:style>
  <w:style w:type="table" w:styleId="LightList-Accent3">
    <w:name w:val="Light List Accent 3"/>
    <w:basedOn w:val="TableNormal"/>
    <w:uiPriority w:val="61"/>
    <w:rsid w:val="001B593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uiPriority w:val="99"/>
    <w:semiHidden/>
    <w:unhideWhenUsed/>
    <w:rsid w:val="00CD1926"/>
    <w:rPr>
      <w:sz w:val="16"/>
      <w:szCs w:val="16"/>
    </w:rPr>
  </w:style>
  <w:style w:type="paragraph" w:styleId="CommentText">
    <w:name w:val="annotation text"/>
    <w:basedOn w:val="Normal"/>
    <w:link w:val="CommentTextChar"/>
    <w:uiPriority w:val="99"/>
    <w:semiHidden/>
    <w:unhideWhenUsed/>
    <w:rsid w:val="00CD1926"/>
    <w:rPr>
      <w:rFonts w:ascii="Times New Roman" w:eastAsia="Times New Roman" w:hAnsi="Times New Roman"/>
      <w:sz w:val="20"/>
      <w:szCs w:val="20"/>
    </w:rPr>
  </w:style>
  <w:style w:type="character" w:customStyle="1" w:styleId="CommentTextChar">
    <w:name w:val="Comment Text Char"/>
    <w:link w:val="CommentText"/>
    <w:uiPriority w:val="99"/>
    <w:semiHidden/>
    <w:rsid w:val="00CD1926"/>
    <w:rPr>
      <w:rFonts w:ascii="Times New Roman" w:eastAsia="Times New Roman" w:hAnsi="Times New Roman"/>
      <w:lang w:eastAsia="en-US"/>
    </w:rPr>
  </w:style>
  <w:style w:type="paragraph" w:styleId="NormalWeb">
    <w:name w:val="Normal (Web)"/>
    <w:basedOn w:val="Normal"/>
    <w:uiPriority w:val="99"/>
    <w:semiHidden/>
    <w:unhideWhenUsed/>
    <w:rsid w:val="00CD1926"/>
    <w:pPr>
      <w:spacing w:before="100" w:beforeAutospacing="1" w:after="100" w:afterAutospacing="1"/>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D1926"/>
    <w:rPr>
      <w:rFonts w:ascii="Calibri" w:eastAsia="Calibri" w:hAnsi="Calibri"/>
      <w:b/>
      <w:bCs/>
    </w:rPr>
  </w:style>
  <w:style w:type="character" w:customStyle="1" w:styleId="CommentSubjectChar">
    <w:name w:val="Comment Subject Char"/>
    <w:link w:val="CommentSubject"/>
    <w:uiPriority w:val="99"/>
    <w:semiHidden/>
    <w:rsid w:val="00CD1926"/>
    <w:rPr>
      <w:rFonts w:ascii="Times New Roman" w:eastAsia="Times New Roman" w:hAnsi="Times New Roman"/>
      <w:b/>
      <w:bCs/>
      <w:lang w:eastAsia="en-US"/>
    </w:rPr>
  </w:style>
  <w:style w:type="paragraph" w:styleId="BodyText">
    <w:name w:val="Body Text"/>
    <w:basedOn w:val="Normal"/>
    <w:link w:val="BodyTextChar"/>
    <w:uiPriority w:val="99"/>
    <w:rsid w:val="003E1AED"/>
    <w:rPr>
      <w:rFonts w:ascii="Arial" w:eastAsia="Times New Roman" w:hAnsi="Arial" w:cs="Arial"/>
      <w:i/>
      <w:iCs/>
      <w:sz w:val="20"/>
      <w:szCs w:val="20"/>
    </w:rPr>
  </w:style>
  <w:style w:type="character" w:customStyle="1" w:styleId="BodyTextChar">
    <w:name w:val="Body Text Char"/>
    <w:link w:val="BodyText"/>
    <w:uiPriority w:val="99"/>
    <w:rsid w:val="003E1AED"/>
    <w:rPr>
      <w:rFonts w:ascii="Arial" w:eastAsia="Times New Roman" w:hAnsi="Arial" w:cs="Arial"/>
      <w:i/>
      <w:iCs/>
      <w:lang w:eastAsia="en-US"/>
    </w:rPr>
  </w:style>
  <w:style w:type="character" w:styleId="PlaceholderText">
    <w:name w:val="Placeholder Text"/>
    <w:basedOn w:val="DefaultParagraphFont"/>
    <w:uiPriority w:val="99"/>
    <w:semiHidden/>
    <w:rsid w:val="00FB1612"/>
    <w:rPr>
      <w:color w:val="808080"/>
    </w:rPr>
  </w:style>
  <w:style w:type="table" w:customStyle="1" w:styleId="GridTable4-Accent31">
    <w:name w:val="Grid Table 4 - Accent 31"/>
    <w:basedOn w:val="TableNormal"/>
    <w:uiPriority w:val="49"/>
    <w:rsid w:val="0067433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1">
    <w:name w:val="List Table 4 - Accent 31"/>
    <w:basedOn w:val="TableNormal"/>
    <w:uiPriority w:val="49"/>
    <w:rsid w:val="00A715F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eNormal"/>
    <w:uiPriority w:val="48"/>
    <w:rsid w:val="00A715F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F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A7"/>
    <w:pPr>
      <w:tabs>
        <w:tab w:val="center" w:pos="4513"/>
        <w:tab w:val="right" w:pos="9026"/>
      </w:tabs>
    </w:pPr>
  </w:style>
  <w:style w:type="character" w:customStyle="1" w:styleId="HeaderChar">
    <w:name w:val="Header Char"/>
    <w:basedOn w:val="DefaultParagraphFont"/>
    <w:link w:val="Header"/>
    <w:uiPriority w:val="99"/>
    <w:rsid w:val="00E80AA7"/>
  </w:style>
  <w:style w:type="paragraph" w:styleId="Footer">
    <w:name w:val="footer"/>
    <w:basedOn w:val="Normal"/>
    <w:link w:val="FooterChar"/>
    <w:uiPriority w:val="99"/>
    <w:unhideWhenUsed/>
    <w:rsid w:val="00E80AA7"/>
    <w:pPr>
      <w:tabs>
        <w:tab w:val="center" w:pos="4513"/>
        <w:tab w:val="right" w:pos="9026"/>
      </w:tabs>
    </w:pPr>
  </w:style>
  <w:style w:type="character" w:customStyle="1" w:styleId="FooterChar">
    <w:name w:val="Footer Char"/>
    <w:basedOn w:val="DefaultParagraphFont"/>
    <w:link w:val="Footer"/>
    <w:uiPriority w:val="99"/>
    <w:rsid w:val="00E80AA7"/>
  </w:style>
  <w:style w:type="paragraph" w:styleId="BalloonText">
    <w:name w:val="Balloon Text"/>
    <w:basedOn w:val="Normal"/>
    <w:link w:val="BalloonTextChar"/>
    <w:uiPriority w:val="99"/>
    <w:semiHidden/>
    <w:unhideWhenUsed/>
    <w:rsid w:val="00E80AA7"/>
    <w:rPr>
      <w:rFonts w:ascii="Tahoma" w:hAnsi="Tahoma" w:cs="Tahoma"/>
      <w:sz w:val="16"/>
      <w:szCs w:val="16"/>
    </w:rPr>
  </w:style>
  <w:style w:type="character" w:customStyle="1" w:styleId="BalloonTextChar">
    <w:name w:val="Balloon Text Char"/>
    <w:link w:val="BalloonText"/>
    <w:uiPriority w:val="99"/>
    <w:semiHidden/>
    <w:rsid w:val="00E80AA7"/>
    <w:rPr>
      <w:rFonts w:ascii="Tahoma" w:hAnsi="Tahoma" w:cs="Tahoma"/>
      <w:sz w:val="16"/>
      <w:szCs w:val="16"/>
    </w:rPr>
  </w:style>
  <w:style w:type="table" w:styleId="TableGrid">
    <w:name w:val="Table Grid"/>
    <w:basedOn w:val="TableNormal"/>
    <w:uiPriority w:val="59"/>
    <w:rsid w:val="00E8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300"/>
    <w:pPr>
      <w:ind w:left="720"/>
      <w:contextualSpacing/>
    </w:pPr>
  </w:style>
  <w:style w:type="table" w:styleId="LightList-Accent3">
    <w:name w:val="Light List Accent 3"/>
    <w:basedOn w:val="TableNormal"/>
    <w:uiPriority w:val="61"/>
    <w:rsid w:val="001B593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uiPriority w:val="99"/>
    <w:semiHidden/>
    <w:unhideWhenUsed/>
    <w:rsid w:val="00CD1926"/>
    <w:rPr>
      <w:sz w:val="16"/>
      <w:szCs w:val="16"/>
    </w:rPr>
  </w:style>
  <w:style w:type="paragraph" w:styleId="CommentText">
    <w:name w:val="annotation text"/>
    <w:basedOn w:val="Normal"/>
    <w:link w:val="CommentTextChar"/>
    <w:uiPriority w:val="99"/>
    <w:semiHidden/>
    <w:unhideWhenUsed/>
    <w:rsid w:val="00CD1926"/>
    <w:rPr>
      <w:rFonts w:ascii="Times New Roman" w:eastAsia="Times New Roman" w:hAnsi="Times New Roman"/>
      <w:sz w:val="20"/>
      <w:szCs w:val="20"/>
    </w:rPr>
  </w:style>
  <w:style w:type="character" w:customStyle="1" w:styleId="CommentTextChar">
    <w:name w:val="Comment Text Char"/>
    <w:link w:val="CommentText"/>
    <w:uiPriority w:val="99"/>
    <w:semiHidden/>
    <w:rsid w:val="00CD1926"/>
    <w:rPr>
      <w:rFonts w:ascii="Times New Roman" w:eastAsia="Times New Roman" w:hAnsi="Times New Roman"/>
      <w:lang w:eastAsia="en-US"/>
    </w:rPr>
  </w:style>
  <w:style w:type="paragraph" w:styleId="NormalWeb">
    <w:name w:val="Normal (Web)"/>
    <w:basedOn w:val="Normal"/>
    <w:uiPriority w:val="99"/>
    <w:semiHidden/>
    <w:unhideWhenUsed/>
    <w:rsid w:val="00CD1926"/>
    <w:pPr>
      <w:spacing w:before="100" w:beforeAutospacing="1" w:after="100" w:afterAutospacing="1"/>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D1926"/>
    <w:rPr>
      <w:rFonts w:ascii="Calibri" w:eastAsia="Calibri" w:hAnsi="Calibri"/>
      <w:b/>
      <w:bCs/>
    </w:rPr>
  </w:style>
  <w:style w:type="character" w:customStyle="1" w:styleId="CommentSubjectChar">
    <w:name w:val="Comment Subject Char"/>
    <w:link w:val="CommentSubject"/>
    <w:uiPriority w:val="99"/>
    <w:semiHidden/>
    <w:rsid w:val="00CD1926"/>
    <w:rPr>
      <w:rFonts w:ascii="Times New Roman" w:eastAsia="Times New Roman" w:hAnsi="Times New Roman"/>
      <w:b/>
      <w:bCs/>
      <w:lang w:eastAsia="en-US"/>
    </w:rPr>
  </w:style>
  <w:style w:type="paragraph" w:styleId="BodyText">
    <w:name w:val="Body Text"/>
    <w:basedOn w:val="Normal"/>
    <w:link w:val="BodyTextChar"/>
    <w:uiPriority w:val="99"/>
    <w:rsid w:val="003E1AED"/>
    <w:rPr>
      <w:rFonts w:ascii="Arial" w:eastAsia="Times New Roman" w:hAnsi="Arial" w:cs="Arial"/>
      <w:i/>
      <w:iCs/>
      <w:sz w:val="20"/>
      <w:szCs w:val="20"/>
    </w:rPr>
  </w:style>
  <w:style w:type="character" w:customStyle="1" w:styleId="BodyTextChar">
    <w:name w:val="Body Text Char"/>
    <w:link w:val="BodyText"/>
    <w:uiPriority w:val="99"/>
    <w:rsid w:val="003E1AED"/>
    <w:rPr>
      <w:rFonts w:ascii="Arial" w:eastAsia="Times New Roman" w:hAnsi="Arial" w:cs="Arial"/>
      <w:i/>
      <w:iCs/>
      <w:lang w:eastAsia="en-US"/>
    </w:rPr>
  </w:style>
  <w:style w:type="character" w:styleId="PlaceholderText">
    <w:name w:val="Placeholder Text"/>
    <w:basedOn w:val="DefaultParagraphFont"/>
    <w:uiPriority w:val="99"/>
    <w:semiHidden/>
    <w:rsid w:val="00FB1612"/>
    <w:rPr>
      <w:color w:val="808080"/>
    </w:rPr>
  </w:style>
  <w:style w:type="table" w:customStyle="1" w:styleId="GridTable4-Accent31">
    <w:name w:val="Grid Table 4 - Accent 31"/>
    <w:basedOn w:val="TableNormal"/>
    <w:uiPriority w:val="49"/>
    <w:rsid w:val="0067433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1">
    <w:name w:val="List Table 4 - Accent 31"/>
    <w:basedOn w:val="TableNormal"/>
    <w:uiPriority w:val="49"/>
    <w:rsid w:val="00A715F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eNormal"/>
    <w:uiPriority w:val="48"/>
    <w:rsid w:val="00A715F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834">
      <w:bodyDiv w:val="1"/>
      <w:marLeft w:val="0"/>
      <w:marRight w:val="0"/>
      <w:marTop w:val="0"/>
      <w:marBottom w:val="0"/>
      <w:divBdr>
        <w:top w:val="none" w:sz="0" w:space="0" w:color="auto"/>
        <w:left w:val="none" w:sz="0" w:space="0" w:color="auto"/>
        <w:bottom w:val="none" w:sz="0" w:space="0" w:color="auto"/>
        <w:right w:val="none" w:sz="0" w:space="0" w:color="auto"/>
      </w:divBdr>
    </w:div>
    <w:div w:id="1454597370">
      <w:bodyDiv w:val="1"/>
      <w:marLeft w:val="0"/>
      <w:marRight w:val="0"/>
      <w:marTop w:val="0"/>
      <w:marBottom w:val="0"/>
      <w:divBdr>
        <w:top w:val="none" w:sz="0" w:space="0" w:color="auto"/>
        <w:left w:val="none" w:sz="0" w:space="0" w:color="auto"/>
        <w:bottom w:val="none" w:sz="0" w:space="0" w:color="auto"/>
        <w:right w:val="none" w:sz="0" w:space="0" w:color="auto"/>
      </w:divBdr>
    </w:div>
    <w:div w:id="1866744757">
      <w:bodyDiv w:val="1"/>
      <w:marLeft w:val="0"/>
      <w:marRight w:val="0"/>
      <w:marTop w:val="0"/>
      <w:marBottom w:val="0"/>
      <w:divBdr>
        <w:top w:val="none" w:sz="0" w:space="0" w:color="auto"/>
        <w:left w:val="none" w:sz="0" w:space="0" w:color="auto"/>
        <w:bottom w:val="none" w:sz="0" w:space="0" w:color="auto"/>
        <w:right w:val="none" w:sz="0" w:space="0" w:color="auto"/>
      </w:divBdr>
    </w:div>
    <w:div w:id="20389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orporateDevelopment\HR\Job%20Descriptions%20&amp;%20Role%20Profiles\JD%20&amp;%20RP%20Toolkit\Master%20Role%20Profile%202016%20Officer%20Template%20V.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39E0D-C261-4FEB-9469-DE844E672A8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81FA347-B39D-482F-8FB3-6DFDA59DAB9C}">
      <dgm:prSet phldrT="[Text]" custT="1"/>
      <dgm:spPr>
        <a:solidFill>
          <a:schemeClr val="accent3">
            <a:lumMod val="75000"/>
          </a:schemeClr>
        </a:solidFill>
      </dgm:spPr>
      <dgm:t>
        <a:bodyPr/>
        <a:lstStyle/>
        <a:p>
          <a:r>
            <a:rPr lang="en-GB" sz="1200"/>
            <a:t>Highways Liaison Coordinator</a:t>
          </a:r>
        </a:p>
      </dgm:t>
    </dgm:pt>
    <dgm:pt modelId="{B71B8E5E-A90C-4FA8-A3F1-C09B4432B0D8}" type="parTrans" cxnId="{87FF8D92-18B2-4423-8BB5-330D01D6EB95}">
      <dgm:prSet/>
      <dgm:spPr/>
      <dgm:t>
        <a:bodyPr/>
        <a:lstStyle/>
        <a:p>
          <a:endParaRPr lang="en-GB" sz="1200"/>
        </a:p>
      </dgm:t>
    </dgm:pt>
    <dgm:pt modelId="{2EC41131-DA38-428F-B860-7BC6FF4F6B7C}" type="sibTrans" cxnId="{87FF8D92-18B2-4423-8BB5-330D01D6EB95}">
      <dgm:prSet/>
      <dgm:spPr/>
      <dgm:t>
        <a:bodyPr/>
        <a:lstStyle/>
        <a:p>
          <a:endParaRPr lang="en-GB" sz="1200"/>
        </a:p>
      </dgm:t>
    </dgm:pt>
    <dgm:pt modelId="{95D473B8-C0BB-4810-987E-712007A7B8B7}">
      <dgm:prSet phldrT="[Text]" custT="1"/>
      <dgm:spPr>
        <a:solidFill>
          <a:schemeClr val="accent3">
            <a:lumMod val="75000"/>
          </a:schemeClr>
        </a:solidFill>
        <a:ln w="76200"/>
      </dgm:spPr>
      <dgm:t>
        <a:bodyPr/>
        <a:lstStyle/>
        <a:p>
          <a:r>
            <a:rPr lang="en-GB" sz="1100"/>
            <a:t> Highways Lisiaon Assistant</a:t>
          </a:r>
        </a:p>
      </dgm:t>
    </dgm:pt>
    <dgm:pt modelId="{FD092051-3EDA-418F-B4F0-C74515336CA5}" type="sibTrans" cxnId="{42F04F68-F08A-4C6B-A3A2-0BEAB096B3D5}">
      <dgm:prSet/>
      <dgm:spPr/>
      <dgm:t>
        <a:bodyPr/>
        <a:lstStyle/>
        <a:p>
          <a:endParaRPr lang="en-GB" sz="1200"/>
        </a:p>
      </dgm:t>
    </dgm:pt>
    <dgm:pt modelId="{1C9DA795-3AE8-4721-83A0-72797016B53E}" type="parTrans" cxnId="{42F04F68-F08A-4C6B-A3A2-0BEAB096B3D5}">
      <dgm:prSet/>
      <dgm:spPr>
        <a:solidFill>
          <a:schemeClr val="accent2"/>
        </a:solidFill>
        <a:ln>
          <a:solidFill>
            <a:srgbClr val="92D050"/>
          </a:solidFill>
        </a:ln>
      </dgm:spPr>
      <dgm:t>
        <a:bodyPr/>
        <a:lstStyle/>
        <a:p>
          <a:endParaRPr lang="en-GB" sz="1200"/>
        </a:p>
      </dgm:t>
    </dgm:pt>
    <dgm:pt modelId="{4E203619-AC17-4CCF-A99F-F00D45FECEEE}">
      <dgm:prSet phldrT="[Text]" custT="1"/>
      <dgm:spPr>
        <a:solidFill>
          <a:schemeClr val="accent3">
            <a:lumMod val="75000"/>
          </a:schemeClr>
        </a:solidFill>
      </dgm:spPr>
      <dgm:t>
        <a:bodyPr/>
        <a:lstStyle/>
        <a:p>
          <a:r>
            <a:rPr lang="en-GB" sz="1100"/>
            <a:t> OfficerFacilities Support Coordinator</a:t>
          </a:r>
        </a:p>
      </dgm:t>
    </dgm:pt>
    <dgm:pt modelId="{69FD52A7-CF04-4DD3-B68E-9EADBA470514}" type="parTrans" cxnId="{AE31479D-2BDE-4438-AF40-1199A79A315F}">
      <dgm:prSet/>
      <dgm:spPr>
        <a:ln>
          <a:solidFill>
            <a:srgbClr val="92D050"/>
          </a:solidFill>
        </a:ln>
      </dgm:spPr>
      <dgm:t>
        <a:bodyPr/>
        <a:lstStyle/>
        <a:p>
          <a:endParaRPr lang="en-GB"/>
        </a:p>
      </dgm:t>
    </dgm:pt>
    <dgm:pt modelId="{A5B66A38-2E61-4118-BAD6-BC3AB1AD4757}" type="sibTrans" cxnId="{AE31479D-2BDE-4438-AF40-1199A79A315F}">
      <dgm:prSet/>
      <dgm:spPr/>
      <dgm:t>
        <a:bodyPr/>
        <a:lstStyle/>
        <a:p>
          <a:endParaRPr lang="en-GB"/>
        </a:p>
      </dgm:t>
    </dgm:pt>
    <dgm:pt modelId="{D205D9EA-60F7-442B-A7B6-E730B4D66571}" type="pres">
      <dgm:prSet presAssocID="{4CE39E0D-C261-4FEB-9469-DE844E672A86}" presName="hierChild1" presStyleCnt="0">
        <dgm:presLayoutVars>
          <dgm:orgChart val="1"/>
          <dgm:chPref val="1"/>
          <dgm:dir/>
          <dgm:animOne val="branch"/>
          <dgm:animLvl val="lvl"/>
          <dgm:resizeHandles/>
        </dgm:presLayoutVars>
      </dgm:prSet>
      <dgm:spPr/>
      <dgm:t>
        <a:bodyPr/>
        <a:lstStyle/>
        <a:p>
          <a:endParaRPr lang="en-GB"/>
        </a:p>
      </dgm:t>
    </dgm:pt>
    <dgm:pt modelId="{76B4F565-9EC9-4664-85DF-FDC3A31317D3}" type="pres">
      <dgm:prSet presAssocID="{081FA347-B39D-482F-8FB3-6DFDA59DAB9C}" presName="hierRoot1" presStyleCnt="0">
        <dgm:presLayoutVars>
          <dgm:hierBranch val="init"/>
        </dgm:presLayoutVars>
      </dgm:prSet>
      <dgm:spPr/>
      <dgm:t>
        <a:bodyPr/>
        <a:lstStyle/>
        <a:p>
          <a:endParaRPr lang="en-GB"/>
        </a:p>
      </dgm:t>
    </dgm:pt>
    <dgm:pt modelId="{1624AF1F-1C49-48ED-8D4D-D8E39BC53782}" type="pres">
      <dgm:prSet presAssocID="{081FA347-B39D-482F-8FB3-6DFDA59DAB9C}" presName="rootComposite1" presStyleCnt="0"/>
      <dgm:spPr/>
      <dgm:t>
        <a:bodyPr/>
        <a:lstStyle/>
        <a:p>
          <a:endParaRPr lang="en-GB"/>
        </a:p>
      </dgm:t>
    </dgm:pt>
    <dgm:pt modelId="{76755C50-3F2C-40D4-BAE2-23BBD616C181}" type="pres">
      <dgm:prSet presAssocID="{081FA347-B39D-482F-8FB3-6DFDA59DAB9C}" presName="rootText1" presStyleLbl="node0" presStyleIdx="0" presStyleCnt="1">
        <dgm:presLayoutVars>
          <dgm:chPref val="3"/>
        </dgm:presLayoutVars>
      </dgm:prSet>
      <dgm:spPr/>
      <dgm:t>
        <a:bodyPr/>
        <a:lstStyle/>
        <a:p>
          <a:endParaRPr lang="en-GB"/>
        </a:p>
      </dgm:t>
    </dgm:pt>
    <dgm:pt modelId="{5223CBA4-DA44-48E8-9C84-C6979FD86D9F}" type="pres">
      <dgm:prSet presAssocID="{081FA347-B39D-482F-8FB3-6DFDA59DAB9C}" presName="rootConnector1" presStyleLbl="node1" presStyleIdx="0" presStyleCnt="0"/>
      <dgm:spPr/>
      <dgm:t>
        <a:bodyPr/>
        <a:lstStyle/>
        <a:p>
          <a:endParaRPr lang="en-GB"/>
        </a:p>
      </dgm:t>
    </dgm:pt>
    <dgm:pt modelId="{FD48E6ED-DADD-454F-87CF-50B71080A9A9}" type="pres">
      <dgm:prSet presAssocID="{081FA347-B39D-482F-8FB3-6DFDA59DAB9C}" presName="hierChild2" presStyleCnt="0"/>
      <dgm:spPr/>
      <dgm:t>
        <a:bodyPr/>
        <a:lstStyle/>
        <a:p>
          <a:endParaRPr lang="en-GB"/>
        </a:p>
      </dgm:t>
    </dgm:pt>
    <dgm:pt modelId="{4E282A51-B7DD-47F2-8918-80E937243FAC}" type="pres">
      <dgm:prSet presAssocID="{1C9DA795-3AE8-4721-83A0-72797016B53E}" presName="Name37" presStyleLbl="parChTrans1D2" presStyleIdx="0" presStyleCnt="2"/>
      <dgm:spPr/>
      <dgm:t>
        <a:bodyPr/>
        <a:lstStyle/>
        <a:p>
          <a:endParaRPr lang="en-GB"/>
        </a:p>
      </dgm:t>
    </dgm:pt>
    <dgm:pt modelId="{56185BB3-AF19-4FED-A7AE-37E31B6EBC79}" type="pres">
      <dgm:prSet presAssocID="{95D473B8-C0BB-4810-987E-712007A7B8B7}" presName="hierRoot2" presStyleCnt="0">
        <dgm:presLayoutVars>
          <dgm:hierBranch val="init"/>
        </dgm:presLayoutVars>
      </dgm:prSet>
      <dgm:spPr/>
      <dgm:t>
        <a:bodyPr/>
        <a:lstStyle/>
        <a:p>
          <a:endParaRPr lang="en-GB"/>
        </a:p>
      </dgm:t>
    </dgm:pt>
    <dgm:pt modelId="{561079BD-AAD1-44C3-8077-439099F56820}" type="pres">
      <dgm:prSet presAssocID="{95D473B8-C0BB-4810-987E-712007A7B8B7}" presName="rootComposite" presStyleCnt="0"/>
      <dgm:spPr/>
      <dgm:t>
        <a:bodyPr/>
        <a:lstStyle/>
        <a:p>
          <a:endParaRPr lang="en-GB"/>
        </a:p>
      </dgm:t>
    </dgm:pt>
    <dgm:pt modelId="{EAA257D2-215B-4DA4-BF30-04AD2BE9918C}" type="pres">
      <dgm:prSet presAssocID="{95D473B8-C0BB-4810-987E-712007A7B8B7}" presName="rootText" presStyleLbl="node2" presStyleIdx="0" presStyleCnt="2">
        <dgm:presLayoutVars>
          <dgm:chPref val="3"/>
        </dgm:presLayoutVars>
      </dgm:prSet>
      <dgm:spPr/>
      <dgm:t>
        <a:bodyPr/>
        <a:lstStyle/>
        <a:p>
          <a:endParaRPr lang="en-GB"/>
        </a:p>
      </dgm:t>
    </dgm:pt>
    <dgm:pt modelId="{E4356CCE-388F-4EB3-8BCC-1D6D94AE8E2A}" type="pres">
      <dgm:prSet presAssocID="{95D473B8-C0BB-4810-987E-712007A7B8B7}" presName="rootConnector" presStyleLbl="node2" presStyleIdx="0" presStyleCnt="2"/>
      <dgm:spPr/>
      <dgm:t>
        <a:bodyPr/>
        <a:lstStyle/>
        <a:p>
          <a:endParaRPr lang="en-GB"/>
        </a:p>
      </dgm:t>
    </dgm:pt>
    <dgm:pt modelId="{01ABFC47-A8CB-45EB-BAD0-7F56F6E9D407}" type="pres">
      <dgm:prSet presAssocID="{95D473B8-C0BB-4810-987E-712007A7B8B7}" presName="hierChild4" presStyleCnt="0"/>
      <dgm:spPr/>
      <dgm:t>
        <a:bodyPr/>
        <a:lstStyle/>
        <a:p>
          <a:endParaRPr lang="en-GB"/>
        </a:p>
      </dgm:t>
    </dgm:pt>
    <dgm:pt modelId="{6753EDAC-8BAF-427E-9FB7-43A555B1C003}" type="pres">
      <dgm:prSet presAssocID="{95D473B8-C0BB-4810-987E-712007A7B8B7}" presName="hierChild5" presStyleCnt="0"/>
      <dgm:spPr/>
      <dgm:t>
        <a:bodyPr/>
        <a:lstStyle/>
        <a:p>
          <a:endParaRPr lang="en-GB"/>
        </a:p>
      </dgm:t>
    </dgm:pt>
    <dgm:pt modelId="{B39659D8-5D1A-45BC-97C2-D31969503D52}" type="pres">
      <dgm:prSet presAssocID="{69FD52A7-CF04-4DD3-B68E-9EADBA470514}" presName="Name37" presStyleLbl="parChTrans1D2" presStyleIdx="1" presStyleCnt="2"/>
      <dgm:spPr/>
      <dgm:t>
        <a:bodyPr/>
        <a:lstStyle/>
        <a:p>
          <a:endParaRPr lang="en-GB"/>
        </a:p>
      </dgm:t>
    </dgm:pt>
    <dgm:pt modelId="{CCB85F19-C6EF-4026-9855-40FCB3410B2F}" type="pres">
      <dgm:prSet presAssocID="{4E203619-AC17-4CCF-A99F-F00D45FECEEE}" presName="hierRoot2" presStyleCnt="0">
        <dgm:presLayoutVars>
          <dgm:hierBranch val="init"/>
        </dgm:presLayoutVars>
      </dgm:prSet>
      <dgm:spPr/>
    </dgm:pt>
    <dgm:pt modelId="{FDC4E5B2-FF44-4350-B8C9-DBC84EAED34E}" type="pres">
      <dgm:prSet presAssocID="{4E203619-AC17-4CCF-A99F-F00D45FECEEE}" presName="rootComposite" presStyleCnt="0"/>
      <dgm:spPr/>
    </dgm:pt>
    <dgm:pt modelId="{0F038B3D-74C2-4688-866A-8D948B067B1C}" type="pres">
      <dgm:prSet presAssocID="{4E203619-AC17-4CCF-A99F-F00D45FECEEE}" presName="rootText" presStyleLbl="node2" presStyleIdx="1" presStyleCnt="2">
        <dgm:presLayoutVars>
          <dgm:chPref val="3"/>
        </dgm:presLayoutVars>
      </dgm:prSet>
      <dgm:spPr/>
      <dgm:t>
        <a:bodyPr/>
        <a:lstStyle/>
        <a:p>
          <a:endParaRPr lang="en-GB"/>
        </a:p>
      </dgm:t>
    </dgm:pt>
    <dgm:pt modelId="{8FEE86A2-15C4-4939-8629-EF7486201F42}" type="pres">
      <dgm:prSet presAssocID="{4E203619-AC17-4CCF-A99F-F00D45FECEEE}" presName="rootConnector" presStyleLbl="node2" presStyleIdx="1" presStyleCnt="2"/>
      <dgm:spPr/>
      <dgm:t>
        <a:bodyPr/>
        <a:lstStyle/>
        <a:p>
          <a:endParaRPr lang="en-GB"/>
        </a:p>
      </dgm:t>
    </dgm:pt>
    <dgm:pt modelId="{D8506494-97ED-451D-8ADD-B5B6DE3D3AD1}" type="pres">
      <dgm:prSet presAssocID="{4E203619-AC17-4CCF-A99F-F00D45FECEEE}" presName="hierChild4" presStyleCnt="0"/>
      <dgm:spPr/>
    </dgm:pt>
    <dgm:pt modelId="{A471D609-0CBA-4686-8037-9D2E5E8F598D}" type="pres">
      <dgm:prSet presAssocID="{4E203619-AC17-4CCF-A99F-F00D45FECEEE}" presName="hierChild5" presStyleCnt="0"/>
      <dgm:spPr/>
    </dgm:pt>
    <dgm:pt modelId="{E9253D8E-FDEA-4A76-A2E7-19E9D3F9EF05}" type="pres">
      <dgm:prSet presAssocID="{081FA347-B39D-482F-8FB3-6DFDA59DAB9C}" presName="hierChild3" presStyleCnt="0"/>
      <dgm:spPr/>
      <dgm:t>
        <a:bodyPr/>
        <a:lstStyle/>
        <a:p>
          <a:endParaRPr lang="en-GB"/>
        </a:p>
      </dgm:t>
    </dgm:pt>
  </dgm:ptLst>
  <dgm:cxnLst>
    <dgm:cxn modelId="{DF298F91-483D-463E-BB54-3334685509E8}" type="presOf" srcId="{69FD52A7-CF04-4DD3-B68E-9EADBA470514}" destId="{B39659D8-5D1A-45BC-97C2-D31969503D52}" srcOrd="0" destOrd="0" presId="urn:microsoft.com/office/officeart/2005/8/layout/orgChart1"/>
    <dgm:cxn modelId="{EB43737D-A860-43DC-A961-BA6FC1833F5F}" type="presOf" srcId="{4E203619-AC17-4CCF-A99F-F00D45FECEEE}" destId="{8FEE86A2-15C4-4939-8629-EF7486201F42}" srcOrd="1" destOrd="0" presId="urn:microsoft.com/office/officeart/2005/8/layout/orgChart1"/>
    <dgm:cxn modelId="{EF81BCE5-D8AB-4486-BF21-1D3F0E5B297F}" type="presOf" srcId="{4CE39E0D-C261-4FEB-9469-DE844E672A86}" destId="{D205D9EA-60F7-442B-A7B6-E730B4D66571}" srcOrd="0" destOrd="0" presId="urn:microsoft.com/office/officeart/2005/8/layout/orgChart1"/>
    <dgm:cxn modelId="{C5960355-BE3E-43A5-93ED-D0690471706E}" type="presOf" srcId="{081FA347-B39D-482F-8FB3-6DFDA59DAB9C}" destId="{76755C50-3F2C-40D4-BAE2-23BBD616C181}" srcOrd="0" destOrd="0" presId="urn:microsoft.com/office/officeart/2005/8/layout/orgChart1"/>
    <dgm:cxn modelId="{115E77E1-D595-4914-BBFB-3656C7AC8197}" type="presOf" srcId="{4E203619-AC17-4CCF-A99F-F00D45FECEEE}" destId="{0F038B3D-74C2-4688-866A-8D948B067B1C}" srcOrd="0" destOrd="0" presId="urn:microsoft.com/office/officeart/2005/8/layout/orgChart1"/>
    <dgm:cxn modelId="{3EE1524B-F84C-4F33-85BF-E42E7C5F10AF}" type="presOf" srcId="{1C9DA795-3AE8-4721-83A0-72797016B53E}" destId="{4E282A51-B7DD-47F2-8918-80E937243FAC}" srcOrd="0" destOrd="0" presId="urn:microsoft.com/office/officeart/2005/8/layout/orgChart1"/>
    <dgm:cxn modelId="{87FF8D92-18B2-4423-8BB5-330D01D6EB95}" srcId="{4CE39E0D-C261-4FEB-9469-DE844E672A86}" destId="{081FA347-B39D-482F-8FB3-6DFDA59DAB9C}" srcOrd="0" destOrd="0" parTransId="{B71B8E5E-A90C-4FA8-A3F1-C09B4432B0D8}" sibTransId="{2EC41131-DA38-428F-B860-7BC6FF4F6B7C}"/>
    <dgm:cxn modelId="{AE31479D-2BDE-4438-AF40-1199A79A315F}" srcId="{081FA347-B39D-482F-8FB3-6DFDA59DAB9C}" destId="{4E203619-AC17-4CCF-A99F-F00D45FECEEE}" srcOrd="1" destOrd="0" parTransId="{69FD52A7-CF04-4DD3-B68E-9EADBA470514}" sibTransId="{A5B66A38-2E61-4118-BAD6-BC3AB1AD4757}"/>
    <dgm:cxn modelId="{4DFC0E36-15AE-440B-87FB-6DC22921C1F6}" type="presOf" srcId="{95D473B8-C0BB-4810-987E-712007A7B8B7}" destId="{E4356CCE-388F-4EB3-8BCC-1D6D94AE8E2A}" srcOrd="1" destOrd="0" presId="urn:microsoft.com/office/officeart/2005/8/layout/orgChart1"/>
    <dgm:cxn modelId="{42F04F68-F08A-4C6B-A3A2-0BEAB096B3D5}" srcId="{081FA347-B39D-482F-8FB3-6DFDA59DAB9C}" destId="{95D473B8-C0BB-4810-987E-712007A7B8B7}" srcOrd="0" destOrd="0" parTransId="{1C9DA795-3AE8-4721-83A0-72797016B53E}" sibTransId="{FD092051-3EDA-418F-B4F0-C74515336CA5}"/>
    <dgm:cxn modelId="{463DCAEF-6AAF-4D74-B358-725EDB5DA08F}" type="presOf" srcId="{081FA347-B39D-482F-8FB3-6DFDA59DAB9C}" destId="{5223CBA4-DA44-48E8-9C84-C6979FD86D9F}" srcOrd="1" destOrd="0" presId="urn:microsoft.com/office/officeart/2005/8/layout/orgChart1"/>
    <dgm:cxn modelId="{A66A67C8-5B60-4CC6-80AD-59A3528FCB64}" type="presOf" srcId="{95D473B8-C0BB-4810-987E-712007A7B8B7}" destId="{EAA257D2-215B-4DA4-BF30-04AD2BE9918C}" srcOrd="0" destOrd="0" presId="urn:microsoft.com/office/officeart/2005/8/layout/orgChart1"/>
    <dgm:cxn modelId="{05305830-6372-4506-B412-2DCD90171CFE}" type="presParOf" srcId="{D205D9EA-60F7-442B-A7B6-E730B4D66571}" destId="{76B4F565-9EC9-4664-85DF-FDC3A31317D3}" srcOrd="0" destOrd="0" presId="urn:microsoft.com/office/officeart/2005/8/layout/orgChart1"/>
    <dgm:cxn modelId="{BA27FA3E-2245-44A3-BD84-154511D7F030}" type="presParOf" srcId="{76B4F565-9EC9-4664-85DF-FDC3A31317D3}" destId="{1624AF1F-1C49-48ED-8D4D-D8E39BC53782}" srcOrd="0" destOrd="0" presId="urn:microsoft.com/office/officeart/2005/8/layout/orgChart1"/>
    <dgm:cxn modelId="{A13D2DEB-D7A9-49DE-B301-94D8559619CC}" type="presParOf" srcId="{1624AF1F-1C49-48ED-8D4D-D8E39BC53782}" destId="{76755C50-3F2C-40D4-BAE2-23BBD616C181}" srcOrd="0" destOrd="0" presId="urn:microsoft.com/office/officeart/2005/8/layout/orgChart1"/>
    <dgm:cxn modelId="{E244EB2C-B683-4136-BBB8-4B8A63231B9C}" type="presParOf" srcId="{1624AF1F-1C49-48ED-8D4D-D8E39BC53782}" destId="{5223CBA4-DA44-48E8-9C84-C6979FD86D9F}" srcOrd="1" destOrd="0" presId="urn:microsoft.com/office/officeart/2005/8/layout/orgChart1"/>
    <dgm:cxn modelId="{163B0177-FED1-4497-A389-FF6A2624967A}" type="presParOf" srcId="{76B4F565-9EC9-4664-85DF-FDC3A31317D3}" destId="{FD48E6ED-DADD-454F-87CF-50B71080A9A9}" srcOrd="1" destOrd="0" presId="urn:microsoft.com/office/officeart/2005/8/layout/orgChart1"/>
    <dgm:cxn modelId="{E9FBB580-1A84-419F-83FD-8E2CD2279C52}" type="presParOf" srcId="{FD48E6ED-DADD-454F-87CF-50B71080A9A9}" destId="{4E282A51-B7DD-47F2-8918-80E937243FAC}" srcOrd="0" destOrd="0" presId="urn:microsoft.com/office/officeart/2005/8/layout/orgChart1"/>
    <dgm:cxn modelId="{9FBA1632-4055-4BC1-88F2-421828B10BAF}" type="presParOf" srcId="{FD48E6ED-DADD-454F-87CF-50B71080A9A9}" destId="{56185BB3-AF19-4FED-A7AE-37E31B6EBC79}" srcOrd="1" destOrd="0" presId="urn:microsoft.com/office/officeart/2005/8/layout/orgChart1"/>
    <dgm:cxn modelId="{6243DDB3-5034-4A37-9DE4-380A76C1DFCF}" type="presParOf" srcId="{56185BB3-AF19-4FED-A7AE-37E31B6EBC79}" destId="{561079BD-AAD1-44C3-8077-439099F56820}" srcOrd="0" destOrd="0" presId="urn:microsoft.com/office/officeart/2005/8/layout/orgChart1"/>
    <dgm:cxn modelId="{5DFC34E7-130B-4B7F-8FC9-896A8D1FE58B}" type="presParOf" srcId="{561079BD-AAD1-44C3-8077-439099F56820}" destId="{EAA257D2-215B-4DA4-BF30-04AD2BE9918C}" srcOrd="0" destOrd="0" presId="urn:microsoft.com/office/officeart/2005/8/layout/orgChart1"/>
    <dgm:cxn modelId="{E1D2054A-31F0-459C-99E1-ADCDF1E87917}" type="presParOf" srcId="{561079BD-AAD1-44C3-8077-439099F56820}" destId="{E4356CCE-388F-4EB3-8BCC-1D6D94AE8E2A}" srcOrd="1" destOrd="0" presId="urn:microsoft.com/office/officeart/2005/8/layout/orgChart1"/>
    <dgm:cxn modelId="{9A27EC69-45A7-4FA1-A17C-E45A1AE38151}" type="presParOf" srcId="{56185BB3-AF19-4FED-A7AE-37E31B6EBC79}" destId="{01ABFC47-A8CB-45EB-BAD0-7F56F6E9D407}" srcOrd="1" destOrd="0" presId="urn:microsoft.com/office/officeart/2005/8/layout/orgChart1"/>
    <dgm:cxn modelId="{88F29E1C-57F4-43A3-87BF-1A61AF3A00C4}" type="presParOf" srcId="{56185BB3-AF19-4FED-A7AE-37E31B6EBC79}" destId="{6753EDAC-8BAF-427E-9FB7-43A555B1C003}" srcOrd="2" destOrd="0" presId="urn:microsoft.com/office/officeart/2005/8/layout/orgChart1"/>
    <dgm:cxn modelId="{6F23078F-A3C7-4CF5-BC93-BA89CA35E02B}" type="presParOf" srcId="{FD48E6ED-DADD-454F-87CF-50B71080A9A9}" destId="{B39659D8-5D1A-45BC-97C2-D31969503D52}" srcOrd="2" destOrd="0" presId="urn:microsoft.com/office/officeart/2005/8/layout/orgChart1"/>
    <dgm:cxn modelId="{721AD9AB-2FE3-4DF5-B3CD-A8A275B094FF}" type="presParOf" srcId="{FD48E6ED-DADD-454F-87CF-50B71080A9A9}" destId="{CCB85F19-C6EF-4026-9855-40FCB3410B2F}" srcOrd="3" destOrd="0" presId="urn:microsoft.com/office/officeart/2005/8/layout/orgChart1"/>
    <dgm:cxn modelId="{23D958A5-1AC3-4379-9AC3-97492F4F99B2}" type="presParOf" srcId="{CCB85F19-C6EF-4026-9855-40FCB3410B2F}" destId="{FDC4E5B2-FF44-4350-B8C9-DBC84EAED34E}" srcOrd="0" destOrd="0" presId="urn:microsoft.com/office/officeart/2005/8/layout/orgChart1"/>
    <dgm:cxn modelId="{158917D1-A658-4CEF-902C-AF82EF8B210A}" type="presParOf" srcId="{FDC4E5B2-FF44-4350-B8C9-DBC84EAED34E}" destId="{0F038B3D-74C2-4688-866A-8D948B067B1C}" srcOrd="0" destOrd="0" presId="urn:microsoft.com/office/officeart/2005/8/layout/orgChart1"/>
    <dgm:cxn modelId="{7A41C0E7-11A0-4B89-8B65-2F47293DFB30}" type="presParOf" srcId="{FDC4E5B2-FF44-4350-B8C9-DBC84EAED34E}" destId="{8FEE86A2-15C4-4939-8629-EF7486201F42}" srcOrd="1" destOrd="0" presId="urn:microsoft.com/office/officeart/2005/8/layout/orgChart1"/>
    <dgm:cxn modelId="{542C809E-504E-4D18-95F1-511D959EA83E}" type="presParOf" srcId="{CCB85F19-C6EF-4026-9855-40FCB3410B2F}" destId="{D8506494-97ED-451D-8ADD-B5B6DE3D3AD1}" srcOrd="1" destOrd="0" presId="urn:microsoft.com/office/officeart/2005/8/layout/orgChart1"/>
    <dgm:cxn modelId="{357DD4E9-8BFF-492A-BC2B-5244207D7459}" type="presParOf" srcId="{CCB85F19-C6EF-4026-9855-40FCB3410B2F}" destId="{A471D609-0CBA-4686-8037-9D2E5E8F598D}" srcOrd="2" destOrd="0" presId="urn:microsoft.com/office/officeart/2005/8/layout/orgChart1"/>
    <dgm:cxn modelId="{26434046-1409-4D2F-9AA3-7D3CF6218BE9}" type="presParOf" srcId="{76B4F565-9EC9-4664-85DF-FDC3A31317D3}" destId="{E9253D8E-FDEA-4A76-A2E7-19E9D3F9EF0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659D8-5D1A-45BC-97C2-D31969503D52}">
      <dsp:nvSpPr>
        <dsp:cNvPr id="0" name=""/>
        <dsp:cNvSpPr/>
      </dsp:nvSpPr>
      <dsp:spPr>
        <a:xfrm>
          <a:off x="2958860" y="488512"/>
          <a:ext cx="590002" cy="204794"/>
        </a:xfrm>
        <a:custGeom>
          <a:avLst/>
          <a:gdLst/>
          <a:ahLst/>
          <a:cxnLst/>
          <a:rect l="0" t="0" r="0" b="0"/>
          <a:pathLst>
            <a:path>
              <a:moveTo>
                <a:pt x="0" y="0"/>
              </a:moveTo>
              <a:lnTo>
                <a:pt x="0" y="102397"/>
              </a:lnTo>
              <a:lnTo>
                <a:pt x="590002" y="102397"/>
              </a:lnTo>
              <a:lnTo>
                <a:pt x="590002" y="204794"/>
              </a:lnTo>
            </a:path>
          </a:pathLst>
        </a:custGeom>
        <a:noFill/>
        <a:ln w="25400" cap="flat" cmpd="sng" algn="ctr">
          <a:solidFill>
            <a:srgbClr val="92D050"/>
          </a:solidFill>
          <a:prstDash val="solid"/>
        </a:ln>
        <a:effectLst/>
      </dsp:spPr>
      <dsp:style>
        <a:lnRef idx="2">
          <a:scrgbClr r="0" g="0" b="0"/>
        </a:lnRef>
        <a:fillRef idx="0">
          <a:scrgbClr r="0" g="0" b="0"/>
        </a:fillRef>
        <a:effectRef idx="0">
          <a:scrgbClr r="0" g="0" b="0"/>
        </a:effectRef>
        <a:fontRef idx="minor"/>
      </dsp:style>
    </dsp:sp>
    <dsp:sp modelId="{4E282A51-B7DD-47F2-8918-80E937243FAC}">
      <dsp:nvSpPr>
        <dsp:cNvPr id="0" name=""/>
        <dsp:cNvSpPr/>
      </dsp:nvSpPr>
      <dsp:spPr>
        <a:xfrm>
          <a:off x="2368858" y="488512"/>
          <a:ext cx="590002" cy="204794"/>
        </a:xfrm>
        <a:custGeom>
          <a:avLst/>
          <a:gdLst/>
          <a:ahLst/>
          <a:cxnLst/>
          <a:rect l="0" t="0" r="0" b="0"/>
          <a:pathLst>
            <a:path>
              <a:moveTo>
                <a:pt x="590002" y="0"/>
              </a:moveTo>
              <a:lnTo>
                <a:pt x="590002" y="102397"/>
              </a:lnTo>
              <a:lnTo>
                <a:pt x="0" y="102397"/>
              </a:lnTo>
              <a:lnTo>
                <a:pt x="0" y="204794"/>
              </a:lnTo>
            </a:path>
          </a:pathLst>
        </a:custGeom>
        <a:noFill/>
        <a:ln w="25400" cap="flat" cmpd="sng" algn="ctr">
          <a:solidFill>
            <a:srgbClr val="92D050"/>
          </a:solidFill>
          <a:prstDash val="solid"/>
        </a:ln>
        <a:effectLst/>
      </dsp:spPr>
      <dsp:style>
        <a:lnRef idx="2">
          <a:scrgbClr r="0" g="0" b="0"/>
        </a:lnRef>
        <a:fillRef idx="0">
          <a:scrgbClr r="0" g="0" b="0"/>
        </a:fillRef>
        <a:effectRef idx="0">
          <a:scrgbClr r="0" g="0" b="0"/>
        </a:effectRef>
        <a:fontRef idx="minor"/>
      </dsp:style>
    </dsp:sp>
    <dsp:sp modelId="{76755C50-3F2C-40D4-BAE2-23BBD616C181}">
      <dsp:nvSpPr>
        <dsp:cNvPr id="0" name=""/>
        <dsp:cNvSpPr/>
      </dsp:nvSpPr>
      <dsp:spPr>
        <a:xfrm>
          <a:off x="2471255" y="907"/>
          <a:ext cx="975210" cy="487605"/>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Highways Liaison Coordinator</a:t>
          </a:r>
        </a:p>
      </dsp:txBody>
      <dsp:txXfrm>
        <a:off x="2471255" y="907"/>
        <a:ext cx="975210" cy="487605"/>
      </dsp:txXfrm>
    </dsp:sp>
    <dsp:sp modelId="{EAA257D2-215B-4DA4-BF30-04AD2BE9918C}">
      <dsp:nvSpPr>
        <dsp:cNvPr id="0" name=""/>
        <dsp:cNvSpPr/>
      </dsp:nvSpPr>
      <dsp:spPr>
        <a:xfrm>
          <a:off x="1881253" y="693306"/>
          <a:ext cx="975210" cy="487605"/>
        </a:xfrm>
        <a:prstGeom prst="rect">
          <a:avLst/>
        </a:prstGeom>
        <a:solidFill>
          <a:schemeClr val="accent3">
            <a:lumMod val="75000"/>
          </a:schemeClr>
        </a:solidFill>
        <a:ln w="762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Highways Lisiaon Assistant</a:t>
          </a:r>
        </a:p>
      </dsp:txBody>
      <dsp:txXfrm>
        <a:off x="1881253" y="693306"/>
        <a:ext cx="975210" cy="487605"/>
      </dsp:txXfrm>
    </dsp:sp>
    <dsp:sp modelId="{0F038B3D-74C2-4688-866A-8D948B067B1C}">
      <dsp:nvSpPr>
        <dsp:cNvPr id="0" name=""/>
        <dsp:cNvSpPr/>
      </dsp:nvSpPr>
      <dsp:spPr>
        <a:xfrm>
          <a:off x="3061257" y="693306"/>
          <a:ext cx="975210" cy="487605"/>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OfficerFacilities Support Coordinator</a:t>
          </a:r>
        </a:p>
      </dsp:txBody>
      <dsp:txXfrm>
        <a:off x="3061257" y="693306"/>
        <a:ext cx="975210" cy="4876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738D-0677-4513-BB96-13547BE7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Role Profile 2016 Officer Template V.2</Template>
  <TotalTime>0</TotalTime>
  <Pages>4</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Yorkshire Combined Authority</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Banks</dc:creator>
  <cp:lastModifiedBy>Sanah Hussain</cp:lastModifiedBy>
  <cp:revision>2</cp:revision>
  <cp:lastPrinted>2016-11-16T14:53:00Z</cp:lastPrinted>
  <dcterms:created xsi:type="dcterms:W3CDTF">2016-11-24T16:16:00Z</dcterms:created>
  <dcterms:modified xsi:type="dcterms:W3CDTF">2016-11-24T16:16:00Z</dcterms:modified>
</cp:coreProperties>
</file>